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40"/>
        <w:gridCol w:w="5040"/>
      </w:tblGrid>
      <w:tr w:rsidR="00EC77F1" w:rsidRPr="001F6263" w14:paraId="0A36F139" w14:textId="77777777" w:rsidTr="0013610E">
        <w:tc>
          <w:tcPr>
            <w:tcW w:w="10080" w:type="dxa"/>
            <w:gridSpan w:val="2"/>
            <w:tcBorders>
              <w:top w:val="double" w:sz="6" w:space="0" w:color="000000"/>
            </w:tcBorders>
            <w:shd w:val="pct15" w:color="auto" w:fill="auto"/>
          </w:tcPr>
          <w:p w14:paraId="0601B2D9" w14:textId="77777777" w:rsidR="00EC77F1" w:rsidRPr="001F6263" w:rsidRDefault="00EC77F1" w:rsidP="000B0B5C">
            <w:pPr>
              <w:suppressAutoHyphens/>
              <w:jc w:val="center"/>
              <w:rPr>
                <w:rFonts w:ascii="Arial" w:hAnsi="Arial" w:cs="Arial"/>
                <w:b/>
                <w:bCs/>
                <w:caps/>
                <w:sz w:val="22"/>
                <w:szCs w:val="22"/>
                <w:lang w:val="en-GB"/>
              </w:rPr>
            </w:pPr>
            <w:r w:rsidRPr="001F6263">
              <w:rPr>
                <w:rFonts w:ascii="Arial" w:hAnsi="Arial" w:cs="Arial"/>
                <w:b/>
                <w:bCs/>
                <w:caps/>
                <w:sz w:val="22"/>
                <w:szCs w:val="22"/>
                <w:lang w:val="en-GB"/>
              </w:rPr>
              <w:t>CANDIDATE identification</w:t>
            </w:r>
          </w:p>
        </w:tc>
      </w:tr>
      <w:tr w:rsidR="00EC77F1" w:rsidRPr="001F6263" w14:paraId="357CB77F" w14:textId="77777777" w:rsidTr="0013610E">
        <w:tc>
          <w:tcPr>
            <w:tcW w:w="5040" w:type="dxa"/>
          </w:tcPr>
          <w:p w14:paraId="78D0C8A2"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Company name</w:t>
            </w:r>
          </w:p>
        </w:tc>
        <w:tc>
          <w:tcPr>
            <w:tcW w:w="5040" w:type="dxa"/>
          </w:tcPr>
          <w:p w14:paraId="7CADE024"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bookmarkStart w:id="0" w:name="_GoBack"/>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bookmarkEnd w:id="0"/>
            <w:r w:rsidRPr="001F6263">
              <w:rPr>
                <w:rFonts w:ascii="Arial" w:hAnsi="Arial" w:cs="Arial"/>
                <w:b/>
                <w:bCs/>
                <w:sz w:val="22"/>
                <w:szCs w:val="22"/>
                <w:lang w:val="en-GB"/>
              </w:rPr>
              <w:fldChar w:fldCharType="end"/>
            </w:r>
          </w:p>
        </w:tc>
      </w:tr>
      <w:tr w:rsidR="00EC77F1" w:rsidRPr="001F6263" w14:paraId="65821A96" w14:textId="77777777" w:rsidTr="0013610E">
        <w:tc>
          <w:tcPr>
            <w:tcW w:w="5040" w:type="dxa"/>
          </w:tcPr>
          <w:p w14:paraId="0C9844B4"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The participation application is made as a group</w:t>
            </w:r>
          </w:p>
        </w:tc>
        <w:tc>
          <w:tcPr>
            <w:tcW w:w="5040" w:type="dxa"/>
          </w:tcPr>
          <w:p w14:paraId="48905E65"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
                <w:sz w:val="22"/>
                <w:szCs w:val="22"/>
                <w:lang w:val="en-GB"/>
              </w:rPr>
              <w:fldChar w:fldCharType="begin">
                <w:ffData>
                  <w:name w:val="Valinta23"/>
                  <w:enabled/>
                  <w:calcOnExit w:val="0"/>
                  <w:checkBox>
                    <w:sizeAuto/>
                    <w:default w:val="0"/>
                    <w:checked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b/>
                <w:sz w:val="22"/>
                <w:szCs w:val="22"/>
                <w:lang w:val="en-GB"/>
              </w:rPr>
              <w:t xml:space="preserve"> Yes   </w:t>
            </w:r>
            <w:r w:rsidRPr="001F6263">
              <w:rPr>
                <w:rFonts w:ascii="Arial" w:hAnsi="Arial" w:cs="Arial"/>
                <w:b/>
                <w:sz w:val="22"/>
                <w:szCs w:val="22"/>
                <w:lang w:val="en-GB"/>
              </w:rPr>
              <w:fldChar w:fldCharType="begin">
                <w:ffData>
                  <w:name w:val="Valinta23"/>
                  <w:enabled/>
                  <w:calcOnExit w:val="0"/>
                  <w:checkBox>
                    <w:sizeAuto/>
                    <w:default w:val="0"/>
                    <w:checked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b/>
                <w:sz w:val="22"/>
                <w:szCs w:val="22"/>
                <w:lang w:val="en-GB"/>
              </w:rPr>
              <w:t xml:space="preserve"> No</w:t>
            </w:r>
          </w:p>
        </w:tc>
      </w:tr>
      <w:tr w:rsidR="00EC77F1" w:rsidRPr="001F6263" w14:paraId="7530F2C3" w14:textId="77777777" w:rsidTr="0013610E">
        <w:tc>
          <w:tcPr>
            <w:tcW w:w="5040" w:type="dxa"/>
          </w:tcPr>
          <w:p w14:paraId="4B42DAC9"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If the candidate is a group, the names of the other member companies</w:t>
            </w:r>
          </w:p>
        </w:tc>
        <w:tc>
          <w:tcPr>
            <w:tcW w:w="5040" w:type="dxa"/>
          </w:tcPr>
          <w:p w14:paraId="5ED0393E"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2BAA371A" w14:textId="77777777">
        <w:tc>
          <w:tcPr>
            <w:tcW w:w="5040" w:type="dxa"/>
          </w:tcPr>
          <w:p w14:paraId="71DE0A9D"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Company address (or the address used by the group)</w:t>
            </w:r>
          </w:p>
        </w:tc>
        <w:tc>
          <w:tcPr>
            <w:tcW w:w="5040" w:type="dxa"/>
          </w:tcPr>
          <w:p w14:paraId="6E4A18E7"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4C32D827" w14:textId="77777777">
        <w:tc>
          <w:tcPr>
            <w:tcW w:w="5040" w:type="dxa"/>
          </w:tcPr>
          <w:p w14:paraId="3C10AA8D"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Business ID (for foreign candidates, VAT number or equivalent, for a group everyone's Business IDs)</w:t>
            </w:r>
          </w:p>
        </w:tc>
        <w:tc>
          <w:tcPr>
            <w:tcW w:w="5040" w:type="dxa"/>
          </w:tcPr>
          <w:p w14:paraId="666BAF59"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0461243D" w14:textId="77777777">
        <w:tc>
          <w:tcPr>
            <w:tcW w:w="5040" w:type="dxa"/>
          </w:tcPr>
          <w:p w14:paraId="559B1C72"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Contact person's name</w:t>
            </w:r>
          </w:p>
        </w:tc>
        <w:tc>
          <w:tcPr>
            <w:tcW w:w="5040" w:type="dxa"/>
          </w:tcPr>
          <w:p w14:paraId="3A9F17CF"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6FEA02CA" w14:textId="77777777">
        <w:tc>
          <w:tcPr>
            <w:tcW w:w="5040" w:type="dxa"/>
          </w:tcPr>
          <w:p w14:paraId="1DB7E8F1"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Contact person's phone number</w:t>
            </w:r>
          </w:p>
        </w:tc>
        <w:tc>
          <w:tcPr>
            <w:tcW w:w="5040" w:type="dxa"/>
          </w:tcPr>
          <w:p w14:paraId="3370228B"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4F156659" w14:textId="77777777">
        <w:tc>
          <w:tcPr>
            <w:tcW w:w="5040" w:type="dxa"/>
          </w:tcPr>
          <w:p w14:paraId="7F79E67B"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Contact person's e-mail</w:t>
            </w:r>
          </w:p>
        </w:tc>
        <w:tc>
          <w:tcPr>
            <w:tcW w:w="5040" w:type="dxa"/>
          </w:tcPr>
          <w:p w14:paraId="028BFA7E"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0FE0F5B8" w14:textId="77777777">
        <w:tc>
          <w:tcPr>
            <w:tcW w:w="5040" w:type="dxa"/>
          </w:tcPr>
          <w:p w14:paraId="0304557B"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The candidate's e-mail, to which information regarding the decision can be sent</w:t>
            </w:r>
          </w:p>
        </w:tc>
        <w:tc>
          <w:tcPr>
            <w:tcW w:w="5040" w:type="dxa"/>
          </w:tcPr>
          <w:p w14:paraId="584FFE70"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59685E5B" w14:textId="77777777" w:rsidTr="00281F94">
        <w:tc>
          <w:tcPr>
            <w:tcW w:w="5040" w:type="dxa"/>
            <w:tcBorders>
              <w:bottom w:val="double" w:sz="6" w:space="0" w:color="000000"/>
            </w:tcBorders>
          </w:tcPr>
          <w:p w14:paraId="443F54F5"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Cs/>
                <w:sz w:val="22"/>
                <w:szCs w:val="22"/>
                <w:lang w:val="en-GB"/>
              </w:rPr>
              <w:t xml:space="preserve">The candidate is a member of the </w:t>
            </w:r>
            <w:hyperlink r:id="rId7" w:history="1">
              <w:r w:rsidRPr="001F6263">
                <w:rPr>
                  <w:rFonts w:ascii="Arial" w:hAnsi="Arial" w:cs="Arial"/>
                  <w:bCs/>
                  <w:color w:val="0000FF"/>
                  <w:sz w:val="22"/>
                  <w:szCs w:val="22"/>
                  <w:u w:val="single"/>
                  <w:lang w:val="en-GB"/>
                </w:rPr>
                <w:t>www.tilaajavastuu.fi</w:t>
              </w:r>
            </w:hyperlink>
            <w:r w:rsidRPr="001F6263">
              <w:rPr>
                <w:rFonts w:ascii="Arial" w:hAnsi="Arial" w:cs="Arial"/>
                <w:bCs/>
                <w:sz w:val="22"/>
                <w:szCs w:val="22"/>
                <w:lang w:val="en-GB"/>
              </w:rPr>
              <w:t xml:space="preserve"> service's </w:t>
            </w:r>
            <w:r w:rsidRPr="001F6263">
              <w:rPr>
                <w:rFonts w:ascii="Arial" w:hAnsi="Arial" w:cs="Arial"/>
                <w:bCs/>
                <w:sz w:val="22"/>
                <w:szCs w:val="22"/>
                <w:lang w:val="en-GB"/>
              </w:rPr>
              <w:br/>
              <w:t>”Luotettava kumppani” programme</w:t>
            </w:r>
            <w:r>
              <w:rPr>
                <w:rFonts w:ascii="Arial" w:hAnsi="Arial" w:cs="Arial"/>
                <w:bCs/>
                <w:sz w:val="22"/>
                <w:szCs w:val="22"/>
                <w:lang w:val="en-GB"/>
              </w:rPr>
              <w:t xml:space="preserve"> (“reliable partner”-programme)</w:t>
            </w:r>
          </w:p>
        </w:tc>
        <w:tc>
          <w:tcPr>
            <w:tcW w:w="5040" w:type="dxa"/>
            <w:tcBorders>
              <w:bottom w:val="double" w:sz="6" w:space="0" w:color="000000"/>
            </w:tcBorders>
            <w:vAlign w:val="center"/>
          </w:tcPr>
          <w:p w14:paraId="4CAB0EEC" w14:textId="77777777" w:rsidR="00EC77F1" w:rsidRPr="001F6263" w:rsidRDefault="00EC77F1" w:rsidP="000B0B5C">
            <w:pPr>
              <w:suppressAutoHyphens/>
              <w:rPr>
                <w:rFonts w:ascii="Arial" w:hAnsi="Arial" w:cs="Arial"/>
                <w:bCs/>
                <w:sz w:val="22"/>
                <w:szCs w:val="22"/>
                <w:lang w:val="en-GB"/>
              </w:rPr>
            </w:pPr>
            <w:r w:rsidRPr="001F6263">
              <w:rPr>
                <w:rFonts w:ascii="Arial" w:hAnsi="Arial" w:cs="Arial"/>
                <w:b/>
                <w:sz w:val="22"/>
                <w:szCs w:val="22"/>
                <w:lang w:val="en-GB"/>
              </w:rPr>
              <w:fldChar w:fldCharType="begin">
                <w:ffData>
                  <w:name w:val="Valinta23"/>
                  <w:enabled/>
                  <w:calcOnExit w:val="0"/>
                  <w:checkBox>
                    <w:sizeAuto/>
                    <w:default w:val="0"/>
                    <w:checked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b/>
                <w:sz w:val="22"/>
                <w:szCs w:val="22"/>
                <w:lang w:val="en-GB"/>
              </w:rPr>
              <w:t xml:space="preserve"> Yes   </w:t>
            </w:r>
            <w:r w:rsidRPr="001F6263">
              <w:rPr>
                <w:rFonts w:ascii="Arial" w:hAnsi="Arial" w:cs="Arial"/>
                <w:b/>
                <w:sz w:val="22"/>
                <w:szCs w:val="22"/>
                <w:lang w:val="en-GB"/>
              </w:rPr>
              <w:fldChar w:fldCharType="begin">
                <w:ffData>
                  <w:name w:val="Valinta23"/>
                  <w:enabled/>
                  <w:calcOnExit w:val="0"/>
                  <w:checkBox>
                    <w:sizeAuto/>
                    <w:default w:val="0"/>
                    <w:checked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b/>
                <w:sz w:val="22"/>
                <w:szCs w:val="22"/>
                <w:lang w:val="en-GB"/>
              </w:rPr>
              <w:t xml:space="preserve"> No</w:t>
            </w:r>
          </w:p>
        </w:tc>
      </w:tr>
    </w:tbl>
    <w:p w14:paraId="13F8B51C" w14:textId="77777777" w:rsidR="00EC77F1" w:rsidRPr="001F6263" w:rsidRDefault="00EC77F1" w:rsidP="000B0B5C">
      <w:pPr>
        <w:suppressAutoHyphens/>
        <w:rPr>
          <w:rFonts w:ascii="Arial" w:hAnsi="Arial" w:cs="Arial"/>
          <w:sz w:val="22"/>
          <w:szCs w:val="22"/>
          <w:lang w:val="en-GB"/>
        </w:rPr>
      </w:pP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38"/>
        <w:gridCol w:w="5039"/>
      </w:tblGrid>
      <w:tr w:rsidR="00EC77F1" w:rsidRPr="000B0B5C" w14:paraId="48C0C4E4" w14:textId="77777777" w:rsidTr="0013610E">
        <w:tc>
          <w:tcPr>
            <w:tcW w:w="10077" w:type="dxa"/>
            <w:gridSpan w:val="2"/>
            <w:tcBorders>
              <w:top w:val="double" w:sz="6" w:space="0" w:color="000000"/>
            </w:tcBorders>
            <w:shd w:val="pct15" w:color="auto" w:fill="auto"/>
          </w:tcPr>
          <w:p w14:paraId="4748A3CD" w14:textId="77777777" w:rsidR="00EC77F1" w:rsidRPr="001F6263" w:rsidRDefault="00EC77F1" w:rsidP="000B0B5C">
            <w:pPr>
              <w:tabs>
                <w:tab w:val="left" w:pos="1530"/>
              </w:tabs>
              <w:suppressAutoHyphens/>
              <w:jc w:val="center"/>
              <w:rPr>
                <w:rFonts w:ascii="Arial" w:hAnsi="Arial" w:cs="Arial"/>
                <w:b/>
                <w:caps/>
                <w:sz w:val="22"/>
                <w:szCs w:val="22"/>
                <w:lang w:val="en-GB"/>
              </w:rPr>
            </w:pPr>
            <w:r w:rsidRPr="001F6263">
              <w:rPr>
                <w:rFonts w:ascii="Arial" w:hAnsi="Arial" w:cs="Arial"/>
                <w:b/>
                <w:bCs/>
                <w:caps/>
                <w:sz w:val="22"/>
                <w:szCs w:val="22"/>
                <w:lang w:val="en-GB"/>
              </w:rPr>
              <w:t>IMPORTANT INFORMATION FOR THE PURCHASING DEPARTMENT</w:t>
            </w:r>
          </w:p>
        </w:tc>
      </w:tr>
      <w:tr w:rsidR="00EC77F1" w:rsidRPr="001F6263" w14:paraId="7B438680" w14:textId="77777777" w:rsidTr="0013610E">
        <w:trPr>
          <w:trHeight w:val="1007"/>
        </w:trPr>
        <w:tc>
          <w:tcPr>
            <w:tcW w:w="5038" w:type="dxa"/>
          </w:tcPr>
          <w:p w14:paraId="264E3B5E" w14:textId="77777777" w:rsidR="00EC77F1" w:rsidRPr="001F6263" w:rsidRDefault="00EC77F1" w:rsidP="000B0B5C">
            <w:pPr>
              <w:suppressAutoHyphens/>
              <w:jc w:val="both"/>
              <w:rPr>
                <w:rFonts w:ascii="Arial" w:hAnsi="Arial" w:cs="Arial"/>
                <w:sz w:val="22"/>
                <w:szCs w:val="22"/>
                <w:lang w:val="en-GB"/>
              </w:rPr>
            </w:pPr>
          </w:p>
          <w:p w14:paraId="22484524" w14:textId="77777777" w:rsidR="00EC77F1" w:rsidRPr="001F6263" w:rsidRDefault="00EC77F1" w:rsidP="000B0B5C">
            <w:pPr>
              <w:suppressAutoHyphens/>
              <w:jc w:val="both"/>
              <w:rPr>
                <w:rFonts w:ascii="Arial" w:hAnsi="Arial" w:cs="Arial"/>
                <w:sz w:val="22"/>
                <w:szCs w:val="22"/>
                <w:lang w:val="en-GB"/>
              </w:rPr>
            </w:pPr>
            <w:r w:rsidRPr="001F6263">
              <w:rPr>
                <w:rFonts w:ascii="Arial" w:hAnsi="Arial" w:cs="Arial"/>
                <w:sz w:val="22"/>
                <w:szCs w:val="22"/>
                <w:lang w:val="en-GB"/>
              </w:rPr>
              <w:t xml:space="preserve">Information that is our company's business and professional secrets or other confidential information. </w:t>
            </w:r>
          </w:p>
          <w:p w14:paraId="49912E33" w14:textId="77777777" w:rsidR="00EC77F1" w:rsidRPr="001F6263" w:rsidRDefault="00EC77F1" w:rsidP="000B0B5C">
            <w:pPr>
              <w:suppressAutoHyphens/>
              <w:jc w:val="both"/>
              <w:rPr>
                <w:rFonts w:ascii="Arial" w:hAnsi="Arial" w:cs="Arial"/>
                <w:sz w:val="22"/>
                <w:szCs w:val="22"/>
                <w:lang w:val="en-GB"/>
              </w:rPr>
            </w:pPr>
          </w:p>
        </w:tc>
        <w:tc>
          <w:tcPr>
            <w:tcW w:w="5039" w:type="dxa"/>
          </w:tcPr>
          <w:p w14:paraId="61A6363D" w14:textId="77777777" w:rsidR="00EC77F1" w:rsidRPr="001F6263" w:rsidRDefault="00EC77F1" w:rsidP="000B0B5C">
            <w:pPr>
              <w:suppressAutoHyphens/>
              <w:rPr>
                <w:rFonts w:ascii="Arial" w:hAnsi="Arial" w:cs="Arial"/>
                <w:sz w:val="22"/>
                <w:szCs w:val="22"/>
                <w:lang w:val="en-GB"/>
              </w:rPr>
            </w:pPr>
          </w:p>
          <w:p w14:paraId="407BA896"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 xml:space="preserve">Attachments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sz w:val="22"/>
                <w:szCs w:val="22"/>
                <w:lang w:val="en-GB"/>
              </w:rPr>
              <w:t> </w:t>
            </w:r>
            <w:r w:rsidRPr="001F6263">
              <w:rPr>
                <w:rFonts w:ascii="Arial" w:hAnsi="Arial" w:cs="Arial"/>
                <w:sz w:val="22"/>
                <w:szCs w:val="22"/>
                <w:lang w:val="en-GB"/>
              </w:rPr>
              <w:t> </w:t>
            </w:r>
            <w:r w:rsidRPr="001F6263">
              <w:rPr>
                <w:rFonts w:ascii="Arial" w:hAnsi="Arial" w:cs="Arial"/>
                <w:sz w:val="22"/>
                <w:szCs w:val="22"/>
                <w:lang w:val="en-GB"/>
              </w:rPr>
              <w:t> </w:t>
            </w:r>
            <w:r w:rsidRPr="001F6263">
              <w:rPr>
                <w:rFonts w:ascii="Arial" w:hAnsi="Arial" w:cs="Arial"/>
                <w:sz w:val="22"/>
                <w:szCs w:val="22"/>
                <w:lang w:val="en-GB"/>
              </w:rPr>
              <w:t> </w:t>
            </w:r>
            <w:r w:rsidRPr="001F6263">
              <w:rPr>
                <w:rFonts w:ascii="Arial" w:hAnsi="Arial" w:cs="Arial"/>
                <w:sz w:val="22"/>
                <w:szCs w:val="22"/>
                <w:lang w:val="en-GB"/>
              </w:rPr>
              <w:t> </w:t>
            </w:r>
            <w:r w:rsidRPr="001F6263">
              <w:rPr>
                <w:rFonts w:ascii="Arial" w:hAnsi="Arial" w:cs="Arial"/>
                <w:b/>
                <w:bCs/>
                <w:sz w:val="22"/>
                <w:szCs w:val="22"/>
                <w:lang w:val="en-GB"/>
              </w:rPr>
              <w:fldChar w:fldCharType="end"/>
            </w:r>
          </w:p>
          <w:p w14:paraId="62FF67F1" w14:textId="77777777" w:rsidR="00EC77F1" w:rsidRPr="001F6263" w:rsidRDefault="00EC77F1" w:rsidP="000B0B5C">
            <w:pPr>
              <w:suppressAutoHyphens/>
              <w:rPr>
                <w:rFonts w:ascii="Arial" w:hAnsi="Arial" w:cs="Arial"/>
                <w:sz w:val="22"/>
                <w:szCs w:val="22"/>
                <w:lang w:val="en-GB"/>
              </w:rPr>
            </w:pPr>
          </w:p>
        </w:tc>
      </w:tr>
      <w:tr w:rsidR="00EC77F1" w:rsidRPr="001F6263" w14:paraId="3C7A226A" w14:textId="77777777">
        <w:tc>
          <w:tcPr>
            <w:tcW w:w="5038" w:type="dxa"/>
            <w:tcBorders>
              <w:bottom w:val="double" w:sz="6" w:space="0" w:color="000000"/>
            </w:tcBorders>
          </w:tcPr>
          <w:p w14:paraId="688BE9AA" w14:textId="77777777" w:rsidR="00EC77F1" w:rsidRPr="001F6263" w:rsidRDefault="00EC77F1" w:rsidP="000B0B5C">
            <w:pPr>
              <w:suppressAutoHyphens/>
              <w:jc w:val="both"/>
              <w:rPr>
                <w:rFonts w:ascii="Arial" w:hAnsi="Arial" w:cs="Arial"/>
                <w:b/>
                <w:sz w:val="22"/>
                <w:szCs w:val="22"/>
                <w:lang w:val="en-GB"/>
              </w:rPr>
            </w:pPr>
            <w:r w:rsidRPr="001F6263">
              <w:rPr>
                <w:rFonts w:ascii="Arial" w:hAnsi="Arial" w:cs="Arial"/>
                <w:b/>
                <w:bCs/>
                <w:sz w:val="22"/>
                <w:szCs w:val="22"/>
                <w:lang w:val="en-GB"/>
              </w:rPr>
              <w:t>A summary of the attached documents provided by the candidate. Please note that the documents the candidate is required to present are listed in the remarks section of this participation form.</w:t>
            </w:r>
          </w:p>
          <w:p w14:paraId="5A9000B0" w14:textId="77777777" w:rsidR="00EC77F1" w:rsidRPr="001F6263" w:rsidRDefault="00EC77F1" w:rsidP="000B0B5C">
            <w:pPr>
              <w:suppressAutoHyphens/>
              <w:jc w:val="both"/>
              <w:rPr>
                <w:rFonts w:ascii="Arial" w:hAnsi="Arial" w:cs="Arial"/>
                <w:sz w:val="22"/>
                <w:szCs w:val="22"/>
                <w:lang w:val="en-GB"/>
              </w:rPr>
            </w:pPr>
          </w:p>
          <w:p w14:paraId="61774949" w14:textId="77777777" w:rsidR="00EC77F1" w:rsidRPr="001F6263" w:rsidRDefault="00EC77F1" w:rsidP="000B0B5C">
            <w:pPr>
              <w:suppressAutoHyphens/>
              <w:jc w:val="both"/>
              <w:rPr>
                <w:rFonts w:ascii="Arial" w:hAnsi="Arial" w:cs="Arial"/>
                <w:b/>
                <w:sz w:val="22"/>
                <w:szCs w:val="22"/>
                <w:lang w:val="en-GB"/>
              </w:rPr>
            </w:pPr>
            <w:r w:rsidRPr="001F6263">
              <w:rPr>
                <w:rFonts w:ascii="Arial" w:hAnsi="Arial" w:cs="Arial"/>
                <w:b/>
                <w:bCs/>
                <w:sz w:val="22"/>
                <w:szCs w:val="22"/>
                <w:lang w:val="en-GB"/>
              </w:rPr>
              <w:t>The underlined items must be attached to the participation application by all candidates! The items that are not underlined must be attached if they are applicable to the candidate.</w:t>
            </w:r>
          </w:p>
          <w:p w14:paraId="38435E32" w14:textId="77777777" w:rsidR="00EC77F1" w:rsidRPr="000B0B5C" w:rsidRDefault="00EC77F1" w:rsidP="000B0B5C">
            <w:pPr>
              <w:suppressAutoHyphens/>
              <w:jc w:val="both"/>
              <w:rPr>
                <w:rFonts w:ascii="Arial" w:hAnsi="Arial" w:cs="Arial"/>
                <w:b/>
                <w:sz w:val="12"/>
                <w:szCs w:val="12"/>
                <w:lang w:val="en-GB"/>
              </w:rPr>
            </w:pPr>
          </w:p>
          <w:p w14:paraId="0B81747E" w14:textId="77777777" w:rsidR="00EC77F1" w:rsidRPr="001F6263" w:rsidRDefault="00EC77F1" w:rsidP="000B0B5C">
            <w:pPr>
              <w:suppressAutoHyphens/>
              <w:jc w:val="both"/>
              <w:rPr>
                <w:rFonts w:ascii="Arial" w:hAnsi="Arial" w:cs="Arial"/>
                <w:b/>
                <w:sz w:val="22"/>
                <w:szCs w:val="22"/>
                <w:lang w:val="en-GB"/>
              </w:rPr>
            </w:pPr>
            <w:r w:rsidRPr="001F6263">
              <w:rPr>
                <w:rFonts w:ascii="Arial" w:hAnsi="Arial" w:cs="Arial"/>
                <w:b/>
                <w:bCs/>
                <w:sz w:val="22"/>
                <w:szCs w:val="22"/>
                <w:lang w:val="en-GB"/>
              </w:rPr>
              <w:t>The attachments must be numbered according to this list.</w:t>
            </w:r>
          </w:p>
          <w:p w14:paraId="005EAE77" w14:textId="77777777" w:rsidR="00EC77F1" w:rsidRPr="000B0B5C" w:rsidRDefault="00EC77F1" w:rsidP="000B0B5C">
            <w:pPr>
              <w:suppressAutoHyphens/>
              <w:jc w:val="both"/>
              <w:rPr>
                <w:rFonts w:ascii="Arial" w:hAnsi="Arial" w:cs="Arial"/>
                <w:sz w:val="12"/>
                <w:szCs w:val="12"/>
                <w:lang w:val="en-GB"/>
              </w:rPr>
            </w:pPr>
          </w:p>
          <w:p w14:paraId="4B57B08B" w14:textId="77777777" w:rsidR="00EC77F1" w:rsidRPr="001F6263" w:rsidRDefault="00EC77F1" w:rsidP="000B0B5C">
            <w:pPr>
              <w:suppressAutoHyphens/>
              <w:jc w:val="both"/>
              <w:rPr>
                <w:rFonts w:ascii="Arial" w:hAnsi="Arial" w:cs="Arial"/>
                <w:sz w:val="22"/>
                <w:szCs w:val="22"/>
                <w:lang w:val="en-GB"/>
              </w:rPr>
            </w:pPr>
            <w:r w:rsidRPr="001F6263">
              <w:rPr>
                <w:rFonts w:ascii="Arial" w:hAnsi="Arial" w:cs="Arial"/>
                <w:sz w:val="22"/>
                <w:szCs w:val="22"/>
                <w:lang w:val="en-GB"/>
              </w:rPr>
              <w:t>A list of the documents to be attached, check that all are included in the application:</w:t>
            </w:r>
          </w:p>
          <w:p w14:paraId="7E1CAFDE" w14:textId="77777777" w:rsidR="00EC77F1" w:rsidRPr="001F6263" w:rsidRDefault="00EC77F1" w:rsidP="000B0B5C">
            <w:pPr>
              <w:numPr>
                <w:ilvl w:val="0"/>
                <w:numId w:val="11"/>
              </w:numPr>
              <w:suppressAutoHyphens/>
              <w:jc w:val="both"/>
              <w:rPr>
                <w:rFonts w:ascii="Arial" w:hAnsi="Arial" w:cs="Arial"/>
                <w:u w:val="single"/>
                <w:lang w:val="en-GB"/>
              </w:rPr>
            </w:pPr>
            <w:r w:rsidRPr="001F6263">
              <w:rPr>
                <w:rFonts w:ascii="Arial" w:hAnsi="Arial" w:cs="Arial"/>
                <w:u w:val="single"/>
                <w:lang w:val="en-GB"/>
              </w:rPr>
              <w:t>Filled-in participation application</w:t>
            </w:r>
          </w:p>
          <w:p w14:paraId="2D93CB0A" w14:textId="77777777" w:rsidR="00EC77F1" w:rsidRPr="001F6263" w:rsidRDefault="00EC77F1" w:rsidP="000B0B5C">
            <w:pPr>
              <w:numPr>
                <w:ilvl w:val="0"/>
                <w:numId w:val="11"/>
              </w:numPr>
              <w:suppressAutoHyphens/>
              <w:jc w:val="both"/>
              <w:rPr>
                <w:rFonts w:ascii="Arial" w:hAnsi="Arial" w:cs="Arial"/>
                <w:u w:val="single"/>
                <w:lang w:val="en-GB"/>
              </w:rPr>
            </w:pPr>
            <w:r w:rsidRPr="001F6263">
              <w:rPr>
                <w:rFonts w:ascii="Arial" w:hAnsi="Arial" w:cs="Arial"/>
                <w:u w:val="single"/>
                <w:lang w:val="en-GB"/>
              </w:rPr>
              <w:t>Trade register extract or equivalent information</w:t>
            </w:r>
          </w:p>
          <w:p w14:paraId="19E10DFC"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 xml:space="preserve">Printed extract from the </w:t>
            </w:r>
            <w:hyperlink r:id="rId8" w:history="1">
              <w:r w:rsidRPr="001F6263">
                <w:rPr>
                  <w:rFonts w:ascii="Arial" w:hAnsi="Arial" w:cs="Arial"/>
                  <w:color w:val="0000FF"/>
                  <w:lang w:val="en-GB"/>
                </w:rPr>
                <w:t>www.ytj.fi</w:t>
              </w:r>
            </w:hyperlink>
            <w:r w:rsidRPr="001F6263">
              <w:rPr>
                <w:rFonts w:ascii="Arial" w:hAnsi="Arial" w:cs="Arial"/>
                <w:lang w:val="en-GB"/>
              </w:rPr>
              <w:t xml:space="preserve"> service regarding registry entries or other proof of registrations  </w:t>
            </w:r>
            <w:r w:rsidRPr="001F6263">
              <w:rPr>
                <w:rFonts w:ascii="Arial" w:hAnsi="Arial" w:cs="Arial"/>
                <w:b/>
                <w:bCs/>
                <w:lang w:val="en-GB"/>
              </w:rPr>
              <w:t>1)</w:t>
            </w:r>
          </w:p>
          <w:p w14:paraId="69E23DBB" w14:textId="77777777" w:rsidR="00EC77F1" w:rsidRDefault="00EC77F1" w:rsidP="000B0B5C">
            <w:pPr>
              <w:numPr>
                <w:ilvl w:val="0"/>
                <w:numId w:val="11"/>
              </w:numPr>
              <w:suppressAutoHyphens/>
              <w:jc w:val="both"/>
              <w:rPr>
                <w:rFonts w:ascii="Arial" w:hAnsi="Arial" w:cs="Arial"/>
                <w:lang w:val="en-GB"/>
              </w:rPr>
            </w:pPr>
            <w:r w:rsidRPr="001F6263">
              <w:rPr>
                <w:rFonts w:ascii="Arial" w:hAnsi="Arial" w:cs="Arial"/>
                <w:lang w:val="en-GB"/>
              </w:rPr>
              <w:t xml:space="preserve">Other proof of registrations (trade register, employer register, prepayment register, VAT register, if the company's information is not available on </w:t>
            </w:r>
            <w:hyperlink r:id="rId9" w:history="1">
              <w:r w:rsidRPr="001F6263">
                <w:rPr>
                  <w:rFonts w:ascii="Arial" w:hAnsi="Arial" w:cs="Arial"/>
                  <w:color w:val="0000FF"/>
                  <w:u w:val="single"/>
                  <w:lang w:val="en-GB"/>
                </w:rPr>
                <w:t>www.ytj.fi</w:t>
              </w:r>
            </w:hyperlink>
            <w:r w:rsidRPr="001F6263">
              <w:rPr>
                <w:rFonts w:ascii="Arial" w:hAnsi="Arial" w:cs="Arial"/>
                <w:lang w:val="en-GB"/>
              </w:rPr>
              <w:t>) or a report on why the company is not registered</w:t>
            </w:r>
          </w:p>
          <w:p w14:paraId="27673030"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 xml:space="preserve">A report on the collective agreements applicable to the personnel groups </w:t>
            </w:r>
            <w:r w:rsidRPr="001F6263">
              <w:rPr>
                <w:rFonts w:ascii="Arial" w:hAnsi="Arial" w:cs="Arial"/>
                <w:b/>
                <w:bCs/>
                <w:lang w:val="en-GB"/>
              </w:rPr>
              <w:t>1)</w:t>
            </w:r>
          </w:p>
          <w:p w14:paraId="3CB06194"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 xml:space="preserve">A report on the main conditions of employment applicable to the personnel groups </w:t>
            </w:r>
            <w:r w:rsidRPr="001F6263">
              <w:rPr>
                <w:rFonts w:ascii="Arial" w:hAnsi="Arial" w:cs="Arial"/>
                <w:b/>
                <w:bCs/>
                <w:lang w:val="en-GB"/>
              </w:rPr>
              <w:t>1)</w:t>
            </w:r>
          </w:p>
          <w:p w14:paraId="559C30D3" w14:textId="77777777" w:rsidR="00EC77F1" w:rsidRPr="00017E6F" w:rsidRDefault="00EC77F1" w:rsidP="000B0B5C">
            <w:pPr>
              <w:numPr>
                <w:ilvl w:val="0"/>
                <w:numId w:val="11"/>
              </w:numPr>
              <w:suppressAutoHyphens/>
              <w:jc w:val="both"/>
              <w:rPr>
                <w:rFonts w:ascii="Arial" w:hAnsi="Arial" w:cs="Arial"/>
                <w:b/>
                <w:lang w:val="en-GB"/>
              </w:rPr>
            </w:pPr>
            <w:r w:rsidRPr="001F6263">
              <w:rPr>
                <w:rFonts w:ascii="Arial" w:hAnsi="Arial" w:cs="Arial"/>
                <w:lang w:val="en-GB"/>
              </w:rPr>
              <w:t xml:space="preserve">Certificate on the validity of the statutory accident insurance  </w:t>
            </w:r>
            <w:r w:rsidRPr="001F6263">
              <w:rPr>
                <w:rFonts w:ascii="Arial" w:hAnsi="Arial" w:cs="Arial"/>
                <w:b/>
                <w:bCs/>
                <w:lang w:val="en-GB"/>
              </w:rPr>
              <w:t>1)</w:t>
            </w:r>
          </w:p>
          <w:p w14:paraId="6409E21F" w14:textId="77777777" w:rsidR="00EC77F1" w:rsidRPr="000E51D7" w:rsidRDefault="00EC77F1" w:rsidP="000B0B5C">
            <w:pPr>
              <w:numPr>
                <w:ilvl w:val="0"/>
                <w:numId w:val="11"/>
              </w:numPr>
              <w:suppressAutoHyphens/>
              <w:jc w:val="both"/>
              <w:rPr>
                <w:rFonts w:ascii="Arial" w:hAnsi="Arial" w:cs="Arial"/>
                <w:b/>
                <w:lang w:val="en-GB"/>
              </w:rPr>
            </w:pPr>
            <w:r w:rsidRPr="000B0B5C">
              <w:rPr>
                <w:rFonts w:ascii="Arial" w:hAnsi="Arial" w:cs="Arial"/>
                <w:lang w:val="en-US"/>
              </w:rPr>
              <w:t>A copy of an occupational health service conract</w:t>
            </w:r>
          </w:p>
          <w:p w14:paraId="6A34A670" w14:textId="77777777" w:rsidR="00EC77F1" w:rsidRPr="001F6263" w:rsidRDefault="00EC77F1" w:rsidP="000B0B5C">
            <w:pPr>
              <w:numPr>
                <w:ilvl w:val="0"/>
                <w:numId w:val="11"/>
              </w:numPr>
              <w:suppressAutoHyphens/>
              <w:jc w:val="both"/>
              <w:rPr>
                <w:rFonts w:ascii="Arial" w:hAnsi="Arial" w:cs="Arial"/>
                <w:b/>
                <w:lang w:val="en-GB"/>
              </w:rPr>
            </w:pPr>
            <w:r w:rsidRPr="000B0B5C">
              <w:rPr>
                <w:rFonts w:ascii="Arial" w:hAnsi="Arial" w:cs="Arial"/>
                <w:lang w:val="en-US"/>
              </w:rPr>
              <w:t xml:space="preserve"> An occupational health service certificate on the validity of the occupational health service contract and the fulfillment of occupational safety law obligations  </w:t>
            </w:r>
            <w:r w:rsidRPr="000B0B5C">
              <w:rPr>
                <w:rFonts w:ascii="Arial" w:hAnsi="Arial" w:cs="Arial"/>
                <w:b/>
                <w:lang w:val="en-US"/>
              </w:rPr>
              <w:t>1)</w:t>
            </w:r>
          </w:p>
          <w:p w14:paraId="00E1F51A"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u w:val="single"/>
                <w:lang w:val="en-GB"/>
              </w:rPr>
              <w:t>A report on financial information, including credit rating, rating changes, the criteria for classification as well as the company's financial information</w:t>
            </w:r>
            <w:r w:rsidRPr="001F6263">
              <w:rPr>
                <w:rFonts w:ascii="Arial" w:hAnsi="Arial" w:cs="Arial"/>
                <w:lang w:val="en-GB"/>
              </w:rPr>
              <w:t xml:space="preserve"> (e.g. Rating Alfa by Suomen Asiakastieto Oy or similar)</w:t>
            </w:r>
          </w:p>
          <w:p w14:paraId="778494D3"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Financial statements</w:t>
            </w:r>
          </w:p>
          <w:p w14:paraId="344E4D34"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 xml:space="preserve">The tax authority's certificate of tax payment or a payment plan </w:t>
            </w:r>
            <w:r w:rsidRPr="001F6263">
              <w:rPr>
                <w:rFonts w:ascii="Arial" w:hAnsi="Arial" w:cs="Arial"/>
                <w:b/>
                <w:bCs/>
                <w:lang w:val="en-GB"/>
              </w:rPr>
              <w:t>1)</w:t>
            </w:r>
          </w:p>
          <w:p w14:paraId="3AF48E25"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 xml:space="preserve">Proof that a pension insurance has been taken out and the payments made or a payment plan for overdue payments  </w:t>
            </w:r>
            <w:r w:rsidRPr="001F6263">
              <w:rPr>
                <w:rFonts w:ascii="Arial" w:hAnsi="Arial" w:cs="Arial"/>
                <w:b/>
                <w:bCs/>
                <w:lang w:val="en-GB"/>
              </w:rPr>
              <w:t>1)</w:t>
            </w:r>
          </w:p>
          <w:p w14:paraId="52FDFB81"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 xml:space="preserve">Proof of valid liability insurance  </w:t>
            </w:r>
            <w:r w:rsidRPr="001F6263">
              <w:rPr>
                <w:rFonts w:ascii="Arial" w:hAnsi="Arial" w:cs="Arial"/>
                <w:b/>
                <w:bCs/>
                <w:lang w:val="en-GB"/>
              </w:rPr>
              <w:t>1)</w:t>
            </w:r>
          </w:p>
          <w:p w14:paraId="74A66A70" w14:textId="77777777" w:rsidR="00EC77F1" w:rsidRPr="001F6263" w:rsidRDefault="00EC77F1" w:rsidP="000B0B5C">
            <w:pPr>
              <w:numPr>
                <w:ilvl w:val="0"/>
                <w:numId w:val="11"/>
              </w:numPr>
              <w:suppressAutoHyphens/>
              <w:jc w:val="both"/>
              <w:rPr>
                <w:rFonts w:ascii="Arial" w:hAnsi="Arial" w:cs="Arial"/>
                <w:u w:val="single"/>
                <w:lang w:val="en-GB"/>
              </w:rPr>
            </w:pPr>
            <w:r w:rsidRPr="001F6263">
              <w:rPr>
                <w:rFonts w:ascii="Arial" w:hAnsi="Arial" w:cs="Arial"/>
                <w:u w:val="single"/>
                <w:lang w:val="en-GB"/>
              </w:rPr>
              <w:t>Candidate's reference list</w:t>
            </w:r>
          </w:p>
          <w:p w14:paraId="2F4E3E14"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Subcontractor list</w:t>
            </w:r>
          </w:p>
          <w:p w14:paraId="67B0549D"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Quality system ISO</w:t>
            </w:r>
            <w:r>
              <w:rPr>
                <w:rFonts w:ascii="Arial" w:hAnsi="Arial" w:cs="Arial"/>
                <w:lang w:val="en-GB"/>
              </w:rPr>
              <w:t xml:space="preserve"> </w:t>
            </w:r>
            <w:r w:rsidRPr="001F6263">
              <w:rPr>
                <w:rFonts w:ascii="Arial" w:hAnsi="Arial" w:cs="Arial"/>
                <w:lang w:val="en-GB"/>
              </w:rPr>
              <w:t>9001 certificate</w:t>
            </w:r>
          </w:p>
          <w:p w14:paraId="72AAF295"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Other applicable quality system certificate</w:t>
            </w:r>
          </w:p>
          <w:p w14:paraId="23293F62"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Environmental system ISO</w:t>
            </w:r>
            <w:r>
              <w:rPr>
                <w:rFonts w:ascii="Arial" w:hAnsi="Arial" w:cs="Arial"/>
                <w:lang w:val="en-GB"/>
              </w:rPr>
              <w:t xml:space="preserve"> </w:t>
            </w:r>
            <w:r w:rsidRPr="001F6263">
              <w:rPr>
                <w:rFonts w:ascii="Arial" w:hAnsi="Arial" w:cs="Arial"/>
                <w:lang w:val="en-GB"/>
              </w:rPr>
              <w:t>14001 certificate</w:t>
            </w:r>
          </w:p>
          <w:p w14:paraId="007152D2" w14:textId="77777777" w:rsidR="00EC77F1" w:rsidRPr="001F6263" w:rsidRDefault="00EC77F1" w:rsidP="000B0B5C">
            <w:pPr>
              <w:numPr>
                <w:ilvl w:val="0"/>
                <w:numId w:val="11"/>
              </w:numPr>
              <w:suppressAutoHyphens/>
              <w:jc w:val="both"/>
              <w:rPr>
                <w:rFonts w:ascii="Arial" w:hAnsi="Arial" w:cs="Arial"/>
                <w:lang w:val="en-GB"/>
              </w:rPr>
            </w:pPr>
            <w:r w:rsidRPr="001F6263">
              <w:rPr>
                <w:rFonts w:ascii="Arial" w:hAnsi="Arial" w:cs="Arial"/>
                <w:lang w:val="en-GB"/>
              </w:rPr>
              <w:t>Other applicable environmental system certificate</w:t>
            </w:r>
          </w:p>
          <w:p w14:paraId="1682E8F4" w14:textId="77777777" w:rsidR="00EC77F1" w:rsidRPr="000B0B5C" w:rsidRDefault="00EC77F1" w:rsidP="000B0B5C">
            <w:pPr>
              <w:suppressAutoHyphens/>
              <w:ind w:left="284"/>
              <w:jc w:val="both"/>
              <w:rPr>
                <w:rFonts w:ascii="Arial" w:hAnsi="Arial" w:cs="Arial"/>
                <w:sz w:val="12"/>
                <w:szCs w:val="12"/>
                <w:lang w:val="en-GB"/>
              </w:rPr>
            </w:pPr>
          </w:p>
          <w:p w14:paraId="372FA7FE" w14:textId="77777777" w:rsidR="00EC77F1" w:rsidRPr="001F6263" w:rsidRDefault="00EC77F1" w:rsidP="000B0B5C">
            <w:pPr>
              <w:pStyle w:val="Luettelokappale"/>
              <w:numPr>
                <w:ilvl w:val="0"/>
                <w:numId w:val="27"/>
              </w:numPr>
              <w:suppressAutoHyphens/>
              <w:jc w:val="both"/>
              <w:rPr>
                <w:rFonts w:ascii="Arial" w:hAnsi="Arial" w:cs="Arial"/>
                <w:lang w:val="en-GB"/>
              </w:rPr>
            </w:pPr>
            <w:r w:rsidRPr="001F6263">
              <w:rPr>
                <w:rFonts w:ascii="Arial" w:hAnsi="Arial" w:cs="Arial"/>
                <w:lang w:val="en-GB"/>
              </w:rPr>
              <w:t xml:space="preserve">If the candidate is a ”Luotettava Kumppani” member in the </w:t>
            </w:r>
            <w:hyperlink r:id="rId10" w:history="1">
              <w:r w:rsidRPr="001F6263">
                <w:rPr>
                  <w:rFonts w:ascii="Arial" w:hAnsi="Arial" w:cs="Arial"/>
                  <w:color w:val="0000FF"/>
                  <w:u w:val="single"/>
                  <w:lang w:val="en-GB"/>
                </w:rPr>
                <w:t>www.tilaajavastuu.fi service</w:t>
              </w:r>
            </w:hyperlink>
            <w:r w:rsidRPr="001F6263">
              <w:rPr>
                <w:rFonts w:ascii="Arial" w:hAnsi="Arial" w:cs="Arial"/>
                <w:lang w:val="en-GB"/>
              </w:rPr>
              <w:t xml:space="preserve"> and the information in the service is up to date, no separate proof of this information is required.</w:t>
            </w:r>
          </w:p>
        </w:tc>
        <w:tc>
          <w:tcPr>
            <w:tcW w:w="5039" w:type="dxa"/>
            <w:tcBorders>
              <w:bottom w:val="double" w:sz="6" w:space="0" w:color="000000"/>
            </w:tcBorders>
          </w:tcPr>
          <w:p w14:paraId="3A4C87F7" w14:textId="77777777" w:rsidR="00EC77F1" w:rsidRPr="001F6263" w:rsidRDefault="00EC77F1" w:rsidP="000B0B5C">
            <w:pPr>
              <w:suppressAutoHyphens/>
              <w:rPr>
                <w:rFonts w:ascii="Arial" w:hAnsi="Arial" w:cs="Arial"/>
                <w:sz w:val="22"/>
                <w:szCs w:val="22"/>
                <w:lang w:val="en-GB"/>
              </w:rPr>
            </w:pPr>
          </w:p>
          <w:p w14:paraId="2508D1DE" w14:textId="77777777" w:rsidR="00EC77F1" w:rsidRPr="001F6263" w:rsidRDefault="00EC77F1" w:rsidP="000B0B5C">
            <w:pPr>
              <w:suppressAutoHyphens/>
              <w:rPr>
                <w:rFonts w:ascii="Arial" w:hAnsi="Arial" w:cs="Arial"/>
                <w:sz w:val="22"/>
                <w:szCs w:val="22"/>
                <w:lang w:val="en-GB"/>
              </w:rPr>
            </w:pPr>
          </w:p>
          <w:p w14:paraId="5E6801E5" w14:textId="77777777" w:rsidR="00EC77F1" w:rsidRPr="001F6263" w:rsidRDefault="00EC77F1" w:rsidP="000B0B5C">
            <w:pPr>
              <w:suppressAutoHyphens/>
              <w:rPr>
                <w:rFonts w:ascii="Arial" w:hAnsi="Arial" w:cs="Arial"/>
                <w:sz w:val="22"/>
                <w:szCs w:val="22"/>
                <w:lang w:val="en-GB"/>
              </w:rPr>
            </w:pPr>
          </w:p>
          <w:p w14:paraId="571D9CA2" w14:textId="77777777" w:rsidR="00EC77F1" w:rsidRPr="001F6263" w:rsidRDefault="00EC77F1" w:rsidP="000B0B5C">
            <w:pPr>
              <w:suppressAutoHyphens/>
              <w:rPr>
                <w:rFonts w:ascii="Arial" w:hAnsi="Arial" w:cs="Arial"/>
                <w:sz w:val="22"/>
                <w:szCs w:val="22"/>
                <w:lang w:val="en-GB"/>
              </w:rPr>
            </w:pPr>
          </w:p>
          <w:p w14:paraId="260EE904" w14:textId="77777777" w:rsidR="00EC77F1" w:rsidRPr="001F6263" w:rsidRDefault="00EC77F1" w:rsidP="000B0B5C">
            <w:pPr>
              <w:suppressAutoHyphens/>
              <w:rPr>
                <w:rFonts w:ascii="Arial" w:hAnsi="Arial" w:cs="Arial"/>
                <w:sz w:val="22"/>
                <w:szCs w:val="22"/>
                <w:lang w:val="en-GB"/>
              </w:rPr>
            </w:pPr>
          </w:p>
          <w:p w14:paraId="250E0317" w14:textId="77777777" w:rsidR="00EC77F1" w:rsidRPr="001F6263" w:rsidRDefault="00EC77F1" w:rsidP="000B0B5C">
            <w:pPr>
              <w:suppressAutoHyphens/>
              <w:rPr>
                <w:rFonts w:ascii="Arial" w:hAnsi="Arial" w:cs="Arial"/>
                <w:sz w:val="22"/>
                <w:szCs w:val="22"/>
                <w:lang w:val="en-GB"/>
              </w:rPr>
            </w:pPr>
          </w:p>
          <w:p w14:paraId="25994B85" w14:textId="77777777" w:rsidR="00EC77F1" w:rsidRPr="001F6263" w:rsidRDefault="00EC77F1" w:rsidP="000B0B5C">
            <w:pPr>
              <w:suppressAutoHyphens/>
              <w:rPr>
                <w:rFonts w:ascii="Arial" w:hAnsi="Arial" w:cs="Arial"/>
                <w:sz w:val="22"/>
                <w:szCs w:val="22"/>
                <w:lang w:val="en-GB"/>
              </w:rPr>
            </w:pPr>
          </w:p>
          <w:p w14:paraId="04F2EFB5" w14:textId="77777777" w:rsidR="00EC77F1" w:rsidRPr="001F6263" w:rsidRDefault="00EC77F1" w:rsidP="000B0B5C">
            <w:pPr>
              <w:suppressAutoHyphens/>
              <w:rPr>
                <w:rFonts w:ascii="Arial" w:hAnsi="Arial" w:cs="Arial"/>
                <w:sz w:val="22"/>
                <w:szCs w:val="22"/>
                <w:lang w:val="en-GB"/>
              </w:rPr>
            </w:pPr>
          </w:p>
          <w:p w14:paraId="76E2A3AE" w14:textId="77777777" w:rsidR="00EC77F1" w:rsidRPr="001F6263" w:rsidRDefault="00EC77F1" w:rsidP="000B0B5C">
            <w:pPr>
              <w:suppressAutoHyphens/>
              <w:rPr>
                <w:rFonts w:ascii="Arial" w:hAnsi="Arial" w:cs="Arial"/>
                <w:sz w:val="22"/>
                <w:szCs w:val="22"/>
                <w:lang w:val="en-GB"/>
              </w:rPr>
            </w:pPr>
          </w:p>
          <w:p w14:paraId="6FAE3B80" w14:textId="77777777" w:rsidR="00EC77F1" w:rsidRPr="001F6263" w:rsidRDefault="00EC77F1" w:rsidP="000B0B5C">
            <w:pPr>
              <w:suppressAutoHyphens/>
              <w:rPr>
                <w:rFonts w:ascii="Arial" w:hAnsi="Arial" w:cs="Arial"/>
                <w:sz w:val="22"/>
                <w:szCs w:val="22"/>
                <w:lang w:val="en-GB"/>
              </w:rPr>
            </w:pPr>
          </w:p>
          <w:p w14:paraId="0A2D8FEB" w14:textId="77777777" w:rsidR="00EC77F1" w:rsidRPr="001F6263" w:rsidRDefault="00EC77F1" w:rsidP="000B0B5C">
            <w:pPr>
              <w:suppressAutoHyphens/>
              <w:rPr>
                <w:rFonts w:ascii="Arial" w:hAnsi="Arial" w:cs="Arial"/>
                <w:sz w:val="22"/>
                <w:szCs w:val="22"/>
                <w:lang w:val="en-GB"/>
              </w:rPr>
            </w:pPr>
          </w:p>
          <w:p w14:paraId="10F6EBF0" w14:textId="77777777" w:rsidR="00EC77F1" w:rsidRPr="000B0B5C" w:rsidRDefault="00EC77F1" w:rsidP="000B0B5C">
            <w:pPr>
              <w:suppressAutoHyphens/>
              <w:rPr>
                <w:rFonts w:ascii="Arial" w:hAnsi="Arial" w:cs="Arial"/>
                <w:sz w:val="12"/>
                <w:szCs w:val="12"/>
                <w:lang w:val="en-GB"/>
              </w:rPr>
            </w:pPr>
          </w:p>
          <w:p w14:paraId="6BC60730" w14:textId="77777777" w:rsidR="00EC77F1" w:rsidRPr="000B0B5C" w:rsidRDefault="00EC77F1" w:rsidP="000B0B5C">
            <w:pPr>
              <w:suppressAutoHyphens/>
              <w:rPr>
                <w:rFonts w:ascii="Arial" w:hAnsi="Arial" w:cs="Arial"/>
                <w:sz w:val="12"/>
                <w:szCs w:val="12"/>
                <w:lang w:val="en-GB"/>
              </w:rPr>
            </w:pPr>
          </w:p>
          <w:p w14:paraId="270EB4B3" w14:textId="77777777" w:rsidR="00EC77F1" w:rsidRPr="001F6263" w:rsidRDefault="00EC77F1" w:rsidP="000B0B5C">
            <w:pPr>
              <w:suppressAutoHyphens/>
              <w:rPr>
                <w:rFonts w:ascii="Arial" w:hAnsi="Arial" w:cs="Arial"/>
                <w:sz w:val="22"/>
                <w:szCs w:val="22"/>
                <w:lang w:val="en-GB"/>
              </w:rPr>
            </w:pPr>
          </w:p>
          <w:p w14:paraId="7A36FF08" w14:textId="77777777" w:rsidR="00EC77F1" w:rsidRDefault="00EC77F1" w:rsidP="000B0B5C">
            <w:pPr>
              <w:suppressAutoHyphens/>
              <w:rPr>
                <w:rFonts w:ascii="Arial" w:hAnsi="Arial" w:cs="Arial"/>
                <w:sz w:val="22"/>
                <w:szCs w:val="22"/>
                <w:lang w:val="en-GB"/>
              </w:rPr>
            </w:pPr>
          </w:p>
          <w:p w14:paraId="2AE2C51A" w14:textId="77777777" w:rsidR="000B0B5C" w:rsidRDefault="000B0B5C" w:rsidP="000B0B5C">
            <w:pPr>
              <w:suppressAutoHyphens/>
              <w:rPr>
                <w:rFonts w:ascii="Arial" w:hAnsi="Arial" w:cs="Arial"/>
                <w:sz w:val="22"/>
                <w:szCs w:val="22"/>
                <w:lang w:val="en-GB"/>
              </w:rPr>
            </w:pPr>
          </w:p>
          <w:p w14:paraId="58B03F33" w14:textId="77777777" w:rsidR="00EC77F1" w:rsidRPr="001F6263" w:rsidRDefault="00EC77F1" w:rsidP="000B0B5C">
            <w:pPr>
              <w:suppressAutoHyphens/>
              <w:rPr>
                <w:rFonts w:ascii="Arial" w:hAnsi="Arial" w:cs="Arial"/>
                <w:sz w:val="22"/>
                <w:szCs w:val="22"/>
                <w:lang w:val="en-GB"/>
              </w:rPr>
            </w:pPr>
          </w:p>
          <w:bookmarkStart w:id="1" w:name="Valinta23"/>
          <w:p w14:paraId="7C756FAD"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ed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bookmarkEnd w:id="1"/>
          </w:p>
          <w:p w14:paraId="404A2C1F"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788B66DE"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16F6490A" w14:textId="77777777" w:rsidR="00EC77F1" w:rsidRPr="001F6263" w:rsidRDefault="00EC77F1" w:rsidP="000B0B5C">
            <w:pPr>
              <w:suppressAutoHyphens/>
              <w:rPr>
                <w:rFonts w:ascii="Arial" w:hAnsi="Arial" w:cs="Arial"/>
                <w:lang w:val="en-GB"/>
              </w:rPr>
            </w:pPr>
          </w:p>
          <w:p w14:paraId="015CB7D0" w14:textId="77777777" w:rsidR="00EC77F1" w:rsidRPr="001F6263" w:rsidRDefault="00EC77F1" w:rsidP="000B0B5C">
            <w:pPr>
              <w:suppressAutoHyphens/>
              <w:rPr>
                <w:rFonts w:ascii="Arial" w:hAnsi="Arial" w:cs="Arial"/>
                <w:lang w:val="en-GB"/>
              </w:rPr>
            </w:pPr>
          </w:p>
          <w:p w14:paraId="5D045C5C"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0B581F4D" w14:textId="77777777" w:rsidR="00EC77F1" w:rsidRPr="001F6263" w:rsidRDefault="00EC77F1" w:rsidP="000B0B5C">
            <w:pPr>
              <w:suppressAutoHyphens/>
              <w:rPr>
                <w:rFonts w:ascii="Arial" w:hAnsi="Arial" w:cs="Arial"/>
                <w:lang w:val="en-GB"/>
              </w:rPr>
            </w:pPr>
          </w:p>
          <w:p w14:paraId="4EB57ECD" w14:textId="77777777" w:rsidR="00EC77F1" w:rsidRPr="001F6263" w:rsidRDefault="00EC77F1" w:rsidP="000B0B5C">
            <w:pPr>
              <w:suppressAutoHyphens/>
              <w:rPr>
                <w:rFonts w:ascii="Arial" w:hAnsi="Arial" w:cs="Arial"/>
                <w:lang w:val="en-GB"/>
              </w:rPr>
            </w:pPr>
          </w:p>
          <w:p w14:paraId="23CE504C" w14:textId="77777777" w:rsidR="00EC77F1" w:rsidRPr="001F6263" w:rsidRDefault="00EC77F1" w:rsidP="000B0B5C">
            <w:pPr>
              <w:suppressAutoHyphens/>
              <w:rPr>
                <w:rFonts w:ascii="Arial" w:hAnsi="Arial" w:cs="Arial"/>
                <w:lang w:val="en-GB"/>
              </w:rPr>
            </w:pPr>
          </w:p>
          <w:p w14:paraId="3CEB3493" w14:textId="77777777" w:rsidR="000B0B5C" w:rsidRPr="001F6263" w:rsidRDefault="000B0B5C" w:rsidP="000B0B5C">
            <w:pPr>
              <w:suppressAutoHyphens/>
              <w:rPr>
                <w:rFonts w:ascii="Arial" w:hAnsi="Arial" w:cs="Arial"/>
                <w:lang w:val="en-GB"/>
              </w:rPr>
            </w:pPr>
          </w:p>
          <w:p w14:paraId="264CB163"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673DEF77" w14:textId="77777777" w:rsidR="00EC77F1" w:rsidRPr="001F6263" w:rsidRDefault="00EC77F1" w:rsidP="000B0B5C">
            <w:pPr>
              <w:suppressAutoHyphens/>
              <w:rPr>
                <w:rFonts w:ascii="Arial" w:hAnsi="Arial" w:cs="Arial"/>
                <w:lang w:val="en-GB"/>
              </w:rPr>
            </w:pPr>
          </w:p>
          <w:p w14:paraId="4E189387"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1FE08015" w14:textId="77777777" w:rsidR="00EC77F1" w:rsidRPr="001F6263" w:rsidRDefault="00EC77F1" w:rsidP="000B0B5C">
            <w:pPr>
              <w:suppressAutoHyphens/>
              <w:rPr>
                <w:rFonts w:ascii="Arial" w:hAnsi="Arial" w:cs="Arial"/>
                <w:lang w:val="en-GB"/>
              </w:rPr>
            </w:pPr>
          </w:p>
          <w:p w14:paraId="029E5789"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0F90D533" w14:textId="77777777" w:rsidR="00EC77F1" w:rsidRPr="001F6263" w:rsidRDefault="00EC77F1" w:rsidP="000B0B5C">
            <w:pPr>
              <w:suppressAutoHyphens/>
              <w:rPr>
                <w:rFonts w:ascii="Arial" w:hAnsi="Arial" w:cs="Arial"/>
                <w:lang w:val="en-GB"/>
              </w:rPr>
            </w:pPr>
          </w:p>
          <w:p w14:paraId="424FC25F"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08E093E0" w14:textId="77777777" w:rsidR="00EC77F1" w:rsidRPr="001F6263" w:rsidRDefault="00EC77F1" w:rsidP="000B0B5C">
            <w:pPr>
              <w:suppressAutoHyphens/>
              <w:rPr>
                <w:rFonts w:ascii="Arial" w:hAnsi="Arial" w:cs="Arial"/>
                <w:lang w:val="en-GB"/>
              </w:rPr>
            </w:pPr>
          </w:p>
          <w:p w14:paraId="2A95B84A" w14:textId="77777777" w:rsidR="00EC77F1" w:rsidRDefault="00EC77F1" w:rsidP="000B0B5C">
            <w:pPr>
              <w:suppressAutoHyphens/>
              <w:rPr>
                <w:rFonts w:ascii="Arial" w:hAnsi="Arial" w:cs="Arial"/>
                <w:b/>
                <w:bCs/>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4CCBC666" w14:textId="77777777" w:rsidR="000B0B5C" w:rsidRDefault="000B0B5C" w:rsidP="000B0B5C">
            <w:pPr>
              <w:suppressAutoHyphens/>
              <w:rPr>
                <w:rFonts w:ascii="Arial" w:hAnsi="Arial" w:cs="Arial"/>
                <w:b/>
                <w:bCs/>
                <w:lang w:val="en-GB"/>
              </w:rPr>
            </w:pPr>
          </w:p>
          <w:p w14:paraId="408716E3" w14:textId="77777777" w:rsidR="000B0B5C" w:rsidRDefault="000B0B5C" w:rsidP="000B0B5C">
            <w:pPr>
              <w:suppressAutoHyphens/>
              <w:rPr>
                <w:rFonts w:ascii="Arial" w:hAnsi="Arial" w:cs="Arial"/>
                <w:b/>
                <w:bCs/>
                <w:lang w:val="en-GB"/>
              </w:rPr>
            </w:pPr>
          </w:p>
          <w:p w14:paraId="1985E885" w14:textId="77777777" w:rsidR="000B0B5C" w:rsidRPr="001F6263" w:rsidRDefault="000B0B5C" w:rsidP="000B0B5C">
            <w:pPr>
              <w:suppressAutoHyphens/>
              <w:rPr>
                <w:rFonts w:ascii="Arial" w:hAnsi="Arial" w:cs="Arial"/>
                <w:lang w:val="en-GB"/>
              </w:rPr>
            </w:pPr>
          </w:p>
          <w:p w14:paraId="4135F8EE"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4E9B884B" w14:textId="77777777" w:rsidR="00EC77F1" w:rsidRDefault="00EC77F1" w:rsidP="000B0B5C">
            <w:pPr>
              <w:suppressAutoHyphens/>
              <w:rPr>
                <w:rFonts w:ascii="Arial" w:hAnsi="Arial" w:cs="Arial"/>
                <w:lang w:val="en-GB"/>
              </w:rPr>
            </w:pPr>
          </w:p>
          <w:p w14:paraId="3FC88A2D" w14:textId="77777777" w:rsidR="000B0B5C" w:rsidRDefault="000B0B5C" w:rsidP="000B0B5C">
            <w:pPr>
              <w:suppressAutoHyphens/>
              <w:rPr>
                <w:rFonts w:ascii="Arial" w:hAnsi="Arial" w:cs="Arial"/>
                <w:lang w:val="en-GB"/>
              </w:rPr>
            </w:pPr>
          </w:p>
          <w:p w14:paraId="0B69AD87" w14:textId="77777777" w:rsidR="000B0B5C" w:rsidRDefault="000B0B5C" w:rsidP="000B0B5C">
            <w:pPr>
              <w:suppressAutoHyphens/>
              <w:rPr>
                <w:rFonts w:ascii="Arial" w:hAnsi="Arial" w:cs="Arial"/>
                <w:lang w:val="en-GB"/>
              </w:rPr>
            </w:pPr>
          </w:p>
          <w:p w14:paraId="7032CAF6" w14:textId="77777777" w:rsidR="000B0B5C" w:rsidRPr="001F6263" w:rsidRDefault="000B0B5C" w:rsidP="000B0B5C">
            <w:pPr>
              <w:suppressAutoHyphens/>
              <w:rPr>
                <w:rFonts w:ascii="Arial" w:hAnsi="Arial" w:cs="Arial"/>
                <w:lang w:val="en-GB"/>
              </w:rPr>
            </w:pPr>
          </w:p>
          <w:p w14:paraId="67A1450A"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30E26C45"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79607286" w14:textId="77777777" w:rsidR="000B0B5C" w:rsidRDefault="000B0B5C" w:rsidP="000B0B5C">
            <w:pPr>
              <w:suppressAutoHyphens/>
              <w:rPr>
                <w:rFonts w:ascii="Arial" w:hAnsi="Arial" w:cs="Arial"/>
                <w:b/>
                <w:lang w:val="en-GB"/>
              </w:rPr>
            </w:pPr>
          </w:p>
          <w:p w14:paraId="04166842"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6AAA5CE7" w14:textId="77777777" w:rsidR="000B0B5C" w:rsidRDefault="000B0B5C" w:rsidP="000B0B5C">
            <w:pPr>
              <w:suppressAutoHyphens/>
              <w:rPr>
                <w:rFonts w:ascii="Arial" w:hAnsi="Arial" w:cs="Arial"/>
                <w:b/>
                <w:lang w:val="en-GB"/>
              </w:rPr>
            </w:pPr>
          </w:p>
          <w:p w14:paraId="24BAFB36" w14:textId="77777777" w:rsidR="000B0B5C" w:rsidRDefault="000B0B5C" w:rsidP="000B0B5C">
            <w:pPr>
              <w:suppressAutoHyphens/>
              <w:rPr>
                <w:rFonts w:ascii="Arial" w:hAnsi="Arial" w:cs="Arial"/>
                <w:b/>
                <w:lang w:val="en-GB"/>
              </w:rPr>
            </w:pPr>
          </w:p>
          <w:p w14:paraId="344412AC"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328D11F9"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68F74DDA"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7272A093" w14:textId="77777777" w:rsidR="00EC77F1" w:rsidRPr="001F6263" w:rsidRDefault="00EC77F1"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32871553" w14:textId="77777777" w:rsidR="00EC77F1" w:rsidRDefault="00EC77F1" w:rsidP="000B0B5C">
            <w:pPr>
              <w:suppressAutoHyphens/>
              <w:rPr>
                <w:rFonts w:ascii="Arial" w:hAnsi="Arial" w:cs="Arial"/>
                <w:b/>
                <w:bCs/>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sidR="000B0B5C">
              <w:rPr>
                <w:rFonts w:ascii="Arial" w:hAnsi="Arial" w:cs="Arial"/>
                <w:b/>
                <w:lang w:val="en-GB"/>
              </w:rPr>
            </w:r>
            <w:r w:rsidR="000B0B5C">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0349D69D" w14:textId="77777777" w:rsidR="000B0B5C" w:rsidRPr="001F6263" w:rsidRDefault="000B0B5C"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Pr>
                <w:rFonts w:ascii="Arial" w:hAnsi="Arial" w:cs="Arial"/>
                <w:b/>
                <w:lang w:val="en-GB"/>
              </w:rPr>
            </w:r>
            <w:r>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42BB071F" w14:textId="77777777" w:rsidR="000B0B5C" w:rsidRPr="001F6263" w:rsidRDefault="000B0B5C" w:rsidP="000B0B5C">
            <w:pPr>
              <w:suppressAutoHyphens/>
              <w:rPr>
                <w:rFonts w:ascii="Arial" w:hAnsi="Arial" w:cs="Arial"/>
                <w:lang w:val="en-GB"/>
              </w:rPr>
            </w:pPr>
            <w:r w:rsidRPr="001F6263">
              <w:rPr>
                <w:rFonts w:ascii="Arial" w:hAnsi="Arial" w:cs="Arial"/>
                <w:b/>
                <w:lang w:val="en-GB"/>
              </w:rPr>
              <w:fldChar w:fldCharType="begin">
                <w:ffData>
                  <w:name w:val="Valinta23"/>
                  <w:enabled/>
                  <w:calcOnExit w:val="0"/>
                  <w:checkBox>
                    <w:sizeAuto/>
                    <w:default w:val="0"/>
                  </w:checkBox>
                </w:ffData>
              </w:fldChar>
            </w:r>
            <w:r w:rsidRPr="001F6263">
              <w:rPr>
                <w:rFonts w:ascii="Arial" w:hAnsi="Arial" w:cs="Arial"/>
                <w:b/>
                <w:lang w:val="en-GB"/>
              </w:rPr>
              <w:instrText xml:space="preserve"> FORMCHECKBOX </w:instrText>
            </w:r>
            <w:r>
              <w:rPr>
                <w:rFonts w:ascii="Arial" w:hAnsi="Arial" w:cs="Arial"/>
                <w:b/>
                <w:lang w:val="en-GB"/>
              </w:rPr>
            </w:r>
            <w:r>
              <w:rPr>
                <w:rFonts w:ascii="Arial" w:hAnsi="Arial" w:cs="Arial"/>
                <w:b/>
                <w:lang w:val="en-GB"/>
              </w:rPr>
              <w:fldChar w:fldCharType="separate"/>
            </w:r>
            <w:r w:rsidRPr="001F6263">
              <w:rPr>
                <w:rFonts w:ascii="Arial" w:hAnsi="Arial" w:cs="Arial"/>
                <w:b/>
                <w:lang w:val="en-GB"/>
              </w:rPr>
              <w:fldChar w:fldCharType="end"/>
            </w:r>
            <w:r w:rsidRPr="001F6263">
              <w:rPr>
                <w:rFonts w:ascii="Arial" w:hAnsi="Arial" w:cs="Arial"/>
                <w:b/>
                <w:lang w:val="en-GB"/>
              </w:rPr>
              <w:t xml:space="preserve"> attachment </w:t>
            </w:r>
            <w:r w:rsidRPr="001F6263">
              <w:rPr>
                <w:rFonts w:ascii="Arial" w:hAnsi="Arial" w:cs="Arial"/>
                <w:b/>
                <w:bCs/>
                <w:lang w:val="en-GB"/>
              </w:rPr>
              <w:fldChar w:fldCharType="begin">
                <w:ffData>
                  <w:name w:val="Teksti1"/>
                  <w:enabled/>
                  <w:calcOnExit w:val="0"/>
                  <w:textInput/>
                </w:ffData>
              </w:fldChar>
            </w:r>
            <w:r w:rsidRPr="001F6263">
              <w:rPr>
                <w:rFonts w:ascii="Arial" w:hAnsi="Arial" w:cs="Arial"/>
                <w:b/>
                <w:bCs/>
                <w:lang w:val="en-GB"/>
              </w:rPr>
              <w:instrText xml:space="preserve"> FORMTEXT </w:instrText>
            </w:r>
            <w:r w:rsidRPr="001F6263">
              <w:rPr>
                <w:rFonts w:ascii="Arial" w:hAnsi="Arial" w:cs="Arial"/>
                <w:b/>
                <w:bCs/>
                <w:lang w:val="en-GB"/>
              </w:rPr>
            </w:r>
            <w:r w:rsidRPr="001F6263">
              <w:rPr>
                <w:rFonts w:ascii="Arial" w:hAnsi="Arial" w:cs="Arial"/>
                <w:b/>
                <w:bCs/>
                <w:lang w:val="en-GB"/>
              </w:rPr>
              <w:fldChar w:fldCharType="separate"/>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lang w:val="en-GB"/>
              </w:rPr>
              <w:t> </w:t>
            </w:r>
            <w:r w:rsidRPr="001F6263">
              <w:rPr>
                <w:rFonts w:ascii="Arial" w:hAnsi="Arial" w:cs="Arial"/>
                <w:b/>
                <w:bCs/>
                <w:lang w:val="en-GB"/>
              </w:rPr>
              <w:fldChar w:fldCharType="end"/>
            </w:r>
          </w:p>
          <w:p w14:paraId="1C0D120C" w14:textId="77777777" w:rsidR="00EC77F1" w:rsidRPr="001F6263" w:rsidRDefault="00EC77F1" w:rsidP="000B0B5C">
            <w:pPr>
              <w:suppressAutoHyphens/>
              <w:rPr>
                <w:rFonts w:ascii="Arial" w:hAnsi="Arial" w:cs="Arial"/>
                <w:bCs/>
                <w:lang w:val="en-GB"/>
              </w:rPr>
            </w:pPr>
          </w:p>
        </w:tc>
      </w:tr>
    </w:tbl>
    <w:p w14:paraId="3486FDFF" w14:textId="77777777" w:rsidR="00EC77F1" w:rsidRPr="001F6263" w:rsidRDefault="00EC77F1" w:rsidP="000B0B5C">
      <w:pPr>
        <w:suppressAutoHyphens/>
        <w:rPr>
          <w:rFonts w:ascii="Arial" w:hAnsi="Arial" w:cs="Arial"/>
          <w:sz w:val="22"/>
          <w:szCs w:val="22"/>
          <w:lang w:val="en-GB"/>
        </w:rPr>
      </w:pPr>
    </w:p>
    <w:tbl>
      <w:tblPr>
        <w:tblW w:w="1008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040"/>
        <w:gridCol w:w="5040"/>
      </w:tblGrid>
      <w:tr w:rsidR="00EC77F1" w:rsidRPr="001F6263" w14:paraId="39675F4A" w14:textId="77777777" w:rsidTr="0013610E">
        <w:tc>
          <w:tcPr>
            <w:tcW w:w="10080" w:type="dxa"/>
            <w:gridSpan w:val="2"/>
            <w:tcBorders>
              <w:top w:val="double" w:sz="6" w:space="0" w:color="000000"/>
            </w:tcBorders>
            <w:shd w:val="pct15" w:color="auto" w:fill="auto"/>
          </w:tcPr>
          <w:p w14:paraId="39CAF009" w14:textId="77777777" w:rsidR="00EC77F1" w:rsidRPr="001F6263" w:rsidRDefault="00EC77F1" w:rsidP="000B0B5C">
            <w:pPr>
              <w:suppressAutoHyphens/>
              <w:jc w:val="center"/>
              <w:rPr>
                <w:rFonts w:ascii="Arial" w:hAnsi="Arial" w:cs="Arial"/>
                <w:b/>
                <w:caps/>
                <w:sz w:val="22"/>
                <w:szCs w:val="22"/>
                <w:lang w:val="en-GB"/>
              </w:rPr>
            </w:pPr>
            <w:r w:rsidRPr="001F6263">
              <w:rPr>
                <w:rFonts w:ascii="Arial" w:hAnsi="Arial" w:cs="Arial"/>
                <w:b/>
                <w:bCs/>
                <w:caps/>
                <w:sz w:val="22"/>
                <w:szCs w:val="22"/>
                <w:lang w:val="en-GB"/>
              </w:rPr>
              <w:t>date and signature</w:t>
            </w:r>
          </w:p>
        </w:tc>
      </w:tr>
      <w:tr w:rsidR="00EC77F1" w:rsidRPr="001F6263" w14:paraId="128010CF" w14:textId="77777777" w:rsidTr="004529F1">
        <w:tc>
          <w:tcPr>
            <w:tcW w:w="5040" w:type="dxa"/>
          </w:tcPr>
          <w:p w14:paraId="4DBF6170"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Date</w:t>
            </w:r>
          </w:p>
        </w:tc>
        <w:tc>
          <w:tcPr>
            <w:tcW w:w="5040" w:type="dxa"/>
          </w:tcPr>
          <w:p w14:paraId="4209F16F"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0FDC2E1B" w14:textId="77777777" w:rsidTr="004529F1">
        <w:tc>
          <w:tcPr>
            <w:tcW w:w="5040" w:type="dxa"/>
          </w:tcPr>
          <w:p w14:paraId="561194BD"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Place</w:t>
            </w:r>
          </w:p>
        </w:tc>
        <w:tc>
          <w:tcPr>
            <w:tcW w:w="5040" w:type="dxa"/>
          </w:tcPr>
          <w:p w14:paraId="7B83F1B2"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1F1C6A6A" w14:textId="77777777" w:rsidTr="004529F1">
        <w:tc>
          <w:tcPr>
            <w:tcW w:w="5040" w:type="dxa"/>
          </w:tcPr>
          <w:p w14:paraId="0CE17FC7"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Signature</w:t>
            </w:r>
          </w:p>
          <w:p w14:paraId="41EFB116" w14:textId="77777777" w:rsidR="00EC77F1" w:rsidRPr="001F6263" w:rsidRDefault="00EC77F1" w:rsidP="000B0B5C">
            <w:pPr>
              <w:suppressAutoHyphens/>
              <w:rPr>
                <w:rFonts w:ascii="Arial" w:hAnsi="Arial" w:cs="Arial"/>
                <w:sz w:val="22"/>
                <w:szCs w:val="22"/>
                <w:lang w:val="en-GB"/>
              </w:rPr>
            </w:pPr>
          </w:p>
        </w:tc>
        <w:tc>
          <w:tcPr>
            <w:tcW w:w="5040" w:type="dxa"/>
          </w:tcPr>
          <w:p w14:paraId="236970E3"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0768E201" w14:textId="77777777" w:rsidTr="004529F1">
        <w:tc>
          <w:tcPr>
            <w:tcW w:w="5040" w:type="dxa"/>
          </w:tcPr>
          <w:p w14:paraId="202B35F5"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Name</w:t>
            </w:r>
          </w:p>
        </w:tc>
        <w:tc>
          <w:tcPr>
            <w:tcW w:w="5040" w:type="dxa"/>
          </w:tcPr>
          <w:p w14:paraId="34C1BC7D"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33EEC3E1" w14:textId="77777777" w:rsidTr="00841702">
        <w:tc>
          <w:tcPr>
            <w:tcW w:w="5040" w:type="dxa"/>
          </w:tcPr>
          <w:p w14:paraId="5DB2E4A1"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Position in the company</w:t>
            </w:r>
          </w:p>
        </w:tc>
        <w:tc>
          <w:tcPr>
            <w:tcW w:w="5040" w:type="dxa"/>
          </w:tcPr>
          <w:p w14:paraId="32F9CB08"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7124890A" w14:textId="77777777" w:rsidTr="00841702">
        <w:tc>
          <w:tcPr>
            <w:tcW w:w="5040" w:type="dxa"/>
          </w:tcPr>
          <w:p w14:paraId="69DD5DA3" w14:textId="77777777" w:rsidR="00EC77F1" w:rsidRPr="001F6263" w:rsidRDefault="00EC77F1" w:rsidP="000B0B5C">
            <w:pPr>
              <w:suppressAutoHyphens/>
              <w:rPr>
                <w:rFonts w:ascii="Arial" w:hAnsi="Arial" w:cs="Arial"/>
                <w:sz w:val="22"/>
                <w:szCs w:val="22"/>
                <w:lang w:val="en-GB"/>
              </w:rPr>
            </w:pPr>
          </w:p>
        </w:tc>
        <w:tc>
          <w:tcPr>
            <w:tcW w:w="5040" w:type="dxa"/>
          </w:tcPr>
          <w:p w14:paraId="6C5E1A51" w14:textId="77777777" w:rsidR="00EC77F1" w:rsidRPr="001F6263" w:rsidRDefault="00EC77F1" w:rsidP="000B0B5C">
            <w:pPr>
              <w:suppressAutoHyphens/>
              <w:rPr>
                <w:rFonts w:ascii="Arial" w:hAnsi="Arial" w:cs="Arial"/>
                <w:b/>
                <w:bCs/>
                <w:sz w:val="22"/>
                <w:szCs w:val="22"/>
                <w:lang w:val="en-GB"/>
              </w:rPr>
            </w:pPr>
          </w:p>
        </w:tc>
      </w:tr>
      <w:tr w:rsidR="00EC77F1" w:rsidRPr="000B0B5C" w14:paraId="44B19771" w14:textId="77777777" w:rsidTr="00841702">
        <w:tc>
          <w:tcPr>
            <w:tcW w:w="5040" w:type="dxa"/>
          </w:tcPr>
          <w:p w14:paraId="21AA28F7"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If the candidate is a group, the signatures of the other member companies:</w:t>
            </w:r>
          </w:p>
        </w:tc>
        <w:tc>
          <w:tcPr>
            <w:tcW w:w="5040" w:type="dxa"/>
          </w:tcPr>
          <w:p w14:paraId="17F2479A" w14:textId="77777777" w:rsidR="00EC77F1" w:rsidRPr="001F6263" w:rsidRDefault="00EC77F1" w:rsidP="000B0B5C">
            <w:pPr>
              <w:suppressAutoHyphens/>
              <w:rPr>
                <w:rFonts w:ascii="Arial" w:hAnsi="Arial" w:cs="Arial"/>
                <w:b/>
                <w:bCs/>
                <w:sz w:val="22"/>
                <w:szCs w:val="22"/>
                <w:lang w:val="en-GB"/>
              </w:rPr>
            </w:pPr>
          </w:p>
        </w:tc>
      </w:tr>
      <w:tr w:rsidR="00EC77F1" w:rsidRPr="000B0B5C" w14:paraId="0406754D" w14:textId="77777777" w:rsidTr="00841702">
        <w:tc>
          <w:tcPr>
            <w:tcW w:w="5040" w:type="dxa"/>
          </w:tcPr>
          <w:p w14:paraId="6C0BA23D" w14:textId="77777777" w:rsidR="00EC77F1" w:rsidRPr="001F6263" w:rsidRDefault="00EC77F1" w:rsidP="000B0B5C">
            <w:pPr>
              <w:suppressAutoHyphens/>
              <w:rPr>
                <w:rFonts w:ascii="Arial" w:hAnsi="Arial" w:cs="Arial"/>
                <w:sz w:val="22"/>
                <w:szCs w:val="22"/>
                <w:lang w:val="en-GB"/>
              </w:rPr>
            </w:pPr>
          </w:p>
        </w:tc>
        <w:tc>
          <w:tcPr>
            <w:tcW w:w="5040" w:type="dxa"/>
          </w:tcPr>
          <w:p w14:paraId="155BF659" w14:textId="77777777" w:rsidR="00EC77F1" w:rsidRPr="001F6263" w:rsidRDefault="00EC77F1" w:rsidP="000B0B5C">
            <w:pPr>
              <w:suppressAutoHyphens/>
              <w:rPr>
                <w:rFonts w:ascii="Arial" w:hAnsi="Arial" w:cs="Arial"/>
                <w:b/>
                <w:bCs/>
                <w:sz w:val="22"/>
                <w:szCs w:val="22"/>
                <w:lang w:val="en-GB"/>
              </w:rPr>
            </w:pPr>
          </w:p>
        </w:tc>
      </w:tr>
      <w:tr w:rsidR="00EC77F1" w:rsidRPr="001F6263" w14:paraId="6FCAC61C" w14:textId="77777777" w:rsidTr="007936FC">
        <w:tc>
          <w:tcPr>
            <w:tcW w:w="5040" w:type="dxa"/>
          </w:tcPr>
          <w:p w14:paraId="06CEAA99"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Member 2, signature</w:t>
            </w:r>
          </w:p>
          <w:p w14:paraId="417355B9" w14:textId="77777777" w:rsidR="00EC77F1" w:rsidRPr="001F6263" w:rsidRDefault="00EC77F1" w:rsidP="000B0B5C">
            <w:pPr>
              <w:suppressAutoHyphens/>
              <w:rPr>
                <w:rFonts w:ascii="Arial" w:hAnsi="Arial" w:cs="Arial"/>
                <w:sz w:val="22"/>
                <w:szCs w:val="22"/>
                <w:lang w:val="en-GB"/>
              </w:rPr>
            </w:pPr>
          </w:p>
        </w:tc>
        <w:tc>
          <w:tcPr>
            <w:tcW w:w="5040" w:type="dxa"/>
          </w:tcPr>
          <w:p w14:paraId="00AC5F25"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7FBFD4A0" w14:textId="77777777" w:rsidTr="007936FC">
        <w:tc>
          <w:tcPr>
            <w:tcW w:w="5040" w:type="dxa"/>
          </w:tcPr>
          <w:p w14:paraId="511F1ECD"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Member 2, name in block letters</w:t>
            </w:r>
          </w:p>
        </w:tc>
        <w:tc>
          <w:tcPr>
            <w:tcW w:w="5040" w:type="dxa"/>
          </w:tcPr>
          <w:p w14:paraId="31ED82CE"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40945F9E" w14:textId="77777777" w:rsidTr="007936FC">
        <w:tc>
          <w:tcPr>
            <w:tcW w:w="5040" w:type="dxa"/>
          </w:tcPr>
          <w:p w14:paraId="7D4CFC60"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Member 2, position in the company</w:t>
            </w:r>
          </w:p>
        </w:tc>
        <w:tc>
          <w:tcPr>
            <w:tcW w:w="5040" w:type="dxa"/>
          </w:tcPr>
          <w:p w14:paraId="0D7AF1A1"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490B74C6" w14:textId="77777777" w:rsidTr="007936FC">
        <w:tc>
          <w:tcPr>
            <w:tcW w:w="5040" w:type="dxa"/>
          </w:tcPr>
          <w:p w14:paraId="1724F7BC" w14:textId="77777777" w:rsidR="00EC77F1" w:rsidRPr="001F6263" w:rsidRDefault="00EC77F1" w:rsidP="000B0B5C">
            <w:pPr>
              <w:suppressAutoHyphens/>
              <w:rPr>
                <w:rFonts w:ascii="Arial" w:hAnsi="Arial" w:cs="Arial"/>
                <w:sz w:val="22"/>
                <w:szCs w:val="22"/>
                <w:lang w:val="en-GB"/>
              </w:rPr>
            </w:pPr>
          </w:p>
        </w:tc>
        <w:tc>
          <w:tcPr>
            <w:tcW w:w="5040" w:type="dxa"/>
          </w:tcPr>
          <w:p w14:paraId="004097C8" w14:textId="77777777" w:rsidR="00EC77F1" w:rsidRPr="001F6263" w:rsidRDefault="00EC77F1" w:rsidP="000B0B5C">
            <w:pPr>
              <w:suppressAutoHyphens/>
              <w:rPr>
                <w:rFonts w:ascii="Arial" w:hAnsi="Arial" w:cs="Arial"/>
                <w:b/>
                <w:bCs/>
                <w:sz w:val="22"/>
                <w:szCs w:val="22"/>
                <w:lang w:val="en-GB"/>
              </w:rPr>
            </w:pPr>
          </w:p>
        </w:tc>
      </w:tr>
      <w:tr w:rsidR="00EC77F1" w:rsidRPr="001F6263" w14:paraId="683D9D0F" w14:textId="77777777" w:rsidTr="007936FC">
        <w:tc>
          <w:tcPr>
            <w:tcW w:w="5040" w:type="dxa"/>
          </w:tcPr>
          <w:p w14:paraId="578BB4B5"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Member 3, signature</w:t>
            </w:r>
          </w:p>
          <w:p w14:paraId="25A077BF" w14:textId="77777777" w:rsidR="00EC77F1" w:rsidRPr="001F6263" w:rsidRDefault="00EC77F1" w:rsidP="000B0B5C">
            <w:pPr>
              <w:suppressAutoHyphens/>
              <w:rPr>
                <w:rFonts w:ascii="Arial" w:hAnsi="Arial" w:cs="Arial"/>
                <w:sz w:val="22"/>
                <w:szCs w:val="22"/>
                <w:lang w:val="en-GB"/>
              </w:rPr>
            </w:pPr>
          </w:p>
        </w:tc>
        <w:tc>
          <w:tcPr>
            <w:tcW w:w="5040" w:type="dxa"/>
          </w:tcPr>
          <w:p w14:paraId="181E94C2"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60477112" w14:textId="77777777" w:rsidTr="007936FC">
        <w:tc>
          <w:tcPr>
            <w:tcW w:w="5040" w:type="dxa"/>
          </w:tcPr>
          <w:p w14:paraId="1EBF2656"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Member 3, name in block letters</w:t>
            </w:r>
          </w:p>
        </w:tc>
        <w:tc>
          <w:tcPr>
            <w:tcW w:w="5040" w:type="dxa"/>
          </w:tcPr>
          <w:p w14:paraId="262E7B93"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0F5B2877" w14:textId="77777777" w:rsidTr="007936FC">
        <w:tc>
          <w:tcPr>
            <w:tcW w:w="5040" w:type="dxa"/>
          </w:tcPr>
          <w:p w14:paraId="2FC9A1FF"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Member 3, position in the company</w:t>
            </w:r>
          </w:p>
        </w:tc>
        <w:tc>
          <w:tcPr>
            <w:tcW w:w="5040" w:type="dxa"/>
          </w:tcPr>
          <w:p w14:paraId="65588109"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0E803E0D" w14:textId="77777777" w:rsidTr="007936FC">
        <w:tc>
          <w:tcPr>
            <w:tcW w:w="5040" w:type="dxa"/>
          </w:tcPr>
          <w:p w14:paraId="372C09D0" w14:textId="77777777" w:rsidR="00EC77F1" w:rsidRPr="001F6263" w:rsidRDefault="00EC77F1" w:rsidP="000B0B5C">
            <w:pPr>
              <w:suppressAutoHyphens/>
              <w:rPr>
                <w:rFonts w:ascii="Arial" w:hAnsi="Arial" w:cs="Arial"/>
                <w:sz w:val="22"/>
                <w:szCs w:val="22"/>
                <w:lang w:val="en-GB"/>
              </w:rPr>
            </w:pPr>
          </w:p>
        </w:tc>
        <w:tc>
          <w:tcPr>
            <w:tcW w:w="5040" w:type="dxa"/>
          </w:tcPr>
          <w:p w14:paraId="2F814D53" w14:textId="77777777" w:rsidR="00EC77F1" w:rsidRPr="001F6263" w:rsidRDefault="00EC77F1" w:rsidP="000B0B5C">
            <w:pPr>
              <w:suppressAutoHyphens/>
              <w:rPr>
                <w:rFonts w:ascii="Arial" w:hAnsi="Arial" w:cs="Arial"/>
                <w:b/>
                <w:bCs/>
                <w:sz w:val="22"/>
                <w:szCs w:val="22"/>
                <w:lang w:val="en-GB"/>
              </w:rPr>
            </w:pPr>
          </w:p>
        </w:tc>
      </w:tr>
      <w:tr w:rsidR="00EC77F1" w:rsidRPr="001F6263" w14:paraId="0B47ABDD" w14:textId="77777777" w:rsidTr="007936FC">
        <w:tc>
          <w:tcPr>
            <w:tcW w:w="5040" w:type="dxa"/>
          </w:tcPr>
          <w:p w14:paraId="68D9247B"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Member 4, signature</w:t>
            </w:r>
          </w:p>
          <w:p w14:paraId="6D595F84" w14:textId="77777777" w:rsidR="00EC77F1" w:rsidRPr="001F6263" w:rsidRDefault="00EC77F1" w:rsidP="000B0B5C">
            <w:pPr>
              <w:suppressAutoHyphens/>
              <w:rPr>
                <w:rFonts w:ascii="Arial" w:hAnsi="Arial" w:cs="Arial"/>
                <w:sz w:val="22"/>
                <w:szCs w:val="22"/>
                <w:lang w:val="en-GB"/>
              </w:rPr>
            </w:pPr>
          </w:p>
        </w:tc>
        <w:tc>
          <w:tcPr>
            <w:tcW w:w="5040" w:type="dxa"/>
          </w:tcPr>
          <w:p w14:paraId="18B24D2E"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78B019B8" w14:textId="77777777" w:rsidTr="007936FC">
        <w:tc>
          <w:tcPr>
            <w:tcW w:w="5040" w:type="dxa"/>
          </w:tcPr>
          <w:p w14:paraId="57990211"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Member 4, name in block letters</w:t>
            </w:r>
          </w:p>
        </w:tc>
        <w:tc>
          <w:tcPr>
            <w:tcW w:w="5040" w:type="dxa"/>
          </w:tcPr>
          <w:p w14:paraId="23F13CA4"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r w:rsidR="00EC77F1" w:rsidRPr="001F6263" w14:paraId="42954CCA" w14:textId="77777777" w:rsidTr="0013610E">
        <w:tc>
          <w:tcPr>
            <w:tcW w:w="5040" w:type="dxa"/>
            <w:tcBorders>
              <w:bottom w:val="double" w:sz="6" w:space="0" w:color="000000"/>
            </w:tcBorders>
          </w:tcPr>
          <w:p w14:paraId="16D7A640"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lastRenderedPageBreak/>
              <w:t>Member 4, position in the company</w:t>
            </w:r>
          </w:p>
        </w:tc>
        <w:tc>
          <w:tcPr>
            <w:tcW w:w="5040" w:type="dxa"/>
            <w:tcBorders>
              <w:bottom w:val="double" w:sz="6" w:space="0" w:color="000000"/>
            </w:tcBorders>
          </w:tcPr>
          <w:p w14:paraId="6A11A935"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tc>
      </w:tr>
    </w:tbl>
    <w:p w14:paraId="74AFC8DB" w14:textId="77777777" w:rsidR="00EC77F1" w:rsidRPr="001F6263" w:rsidRDefault="00EC77F1" w:rsidP="000B0B5C">
      <w:pPr>
        <w:suppressAutoHyphens/>
        <w:rPr>
          <w:rFonts w:ascii="Arial" w:hAnsi="Arial" w:cs="Arial"/>
          <w:sz w:val="22"/>
          <w:szCs w:val="22"/>
          <w:lang w:val="en-GB"/>
        </w:rPr>
      </w:pP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425"/>
        <w:gridCol w:w="5245"/>
      </w:tblGrid>
      <w:tr w:rsidR="00EC77F1" w:rsidRPr="001F6263" w14:paraId="639DE9BA" w14:textId="77777777" w:rsidTr="0013610E">
        <w:tc>
          <w:tcPr>
            <w:tcW w:w="10670" w:type="dxa"/>
            <w:gridSpan w:val="2"/>
            <w:tcBorders>
              <w:top w:val="double" w:sz="6" w:space="0" w:color="000000"/>
            </w:tcBorders>
            <w:shd w:val="pct15" w:color="auto" w:fill="auto"/>
          </w:tcPr>
          <w:p w14:paraId="16B973D8" w14:textId="77777777" w:rsidR="00EC77F1" w:rsidRPr="001F6263" w:rsidRDefault="00EC77F1" w:rsidP="000B0B5C">
            <w:pPr>
              <w:suppressAutoHyphens/>
              <w:jc w:val="center"/>
              <w:rPr>
                <w:rFonts w:ascii="Arial" w:hAnsi="Arial" w:cs="Arial"/>
                <w:b/>
                <w:caps/>
                <w:sz w:val="22"/>
                <w:szCs w:val="22"/>
                <w:lang w:val="en-GB"/>
              </w:rPr>
            </w:pPr>
            <w:r w:rsidRPr="001F6263">
              <w:rPr>
                <w:rFonts w:ascii="Arial" w:hAnsi="Arial" w:cs="Arial"/>
                <w:b/>
                <w:bCs/>
                <w:caps/>
                <w:sz w:val="22"/>
                <w:szCs w:val="22"/>
                <w:lang w:val="en-GB"/>
              </w:rPr>
              <w:t>subject of the subcontracting</w:t>
            </w:r>
          </w:p>
        </w:tc>
      </w:tr>
      <w:tr w:rsidR="00EC77F1" w:rsidRPr="001F6263" w14:paraId="0A783CED" w14:textId="77777777" w:rsidTr="00583760">
        <w:trPr>
          <w:trHeight w:val="689"/>
        </w:trPr>
        <w:tc>
          <w:tcPr>
            <w:tcW w:w="5425" w:type="dxa"/>
            <w:tcBorders>
              <w:bottom w:val="double" w:sz="6" w:space="0" w:color="000000"/>
            </w:tcBorders>
          </w:tcPr>
          <w:p w14:paraId="3C1C709E" w14:textId="77777777" w:rsidR="00EC77F1" w:rsidRPr="001F6263" w:rsidRDefault="00EC77F1" w:rsidP="00C36BBB">
            <w:pPr>
              <w:suppressAutoHyphens/>
              <w:jc w:val="both"/>
              <w:rPr>
                <w:rFonts w:ascii="Arial" w:hAnsi="Arial" w:cs="Arial"/>
                <w:sz w:val="22"/>
                <w:szCs w:val="22"/>
                <w:lang w:val="en-GB"/>
              </w:rPr>
            </w:pPr>
            <w:r w:rsidRPr="001F6263">
              <w:rPr>
                <w:rFonts w:ascii="Arial" w:hAnsi="Arial" w:cs="Arial"/>
                <w:sz w:val="22"/>
                <w:szCs w:val="22"/>
                <w:lang w:val="en-GB"/>
              </w:rPr>
              <w:t>Our company or group is capable of providing the delivery specified in the project description and section 1 ”</w:t>
            </w:r>
            <w:r w:rsidR="00C36BBB">
              <w:rPr>
                <w:rFonts w:ascii="Arial" w:hAnsi="Arial" w:cs="Arial"/>
                <w:sz w:val="22"/>
                <w:szCs w:val="22"/>
                <w:lang w:val="en-GB"/>
              </w:rPr>
              <w:t>Target of acquisi</w:t>
            </w:r>
            <w:r w:rsidR="00ED1F59">
              <w:rPr>
                <w:rFonts w:ascii="Arial" w:hAnsi="Arial" w:cs="Arial"/>
                <w:sz w:val="22"/>
                <w:szCs w:val="22"/>
                <w:lang w:val="en-GB"/>
              </w:rPr>
              <w:t>ti</w:t>
            </w:r>
            <w:r w:rsidR="00C36BBB">
              <w:rPr>
                <w:rFonts w:ascii="Arial" w:hAnsi="Arial" w:cs="Arial"/>
                <w:sz w:val="22"/>
                <w:szCs w:val="22"/>
                <w:lang w:val="en-GB"/>
              </w:rPr>
              <w:t>on</w:t>
            </w:r>
            <w:r w:rsidRPr="001F6263">
              <w:rPr>
                <w:rFonts w:ascii="Arial" w:hAnsi="Arial" w:cs="Arial"/>
                <w:sz w:val="22"/>
                <w:szCs w:val="22"/>
                <w:lang w:val="en-GB"/>
              </w:rPr>
              <w:t>” of the participation request, in the way described.</w:t>
            </w:r>
          </w:p>
        </w:tc>
        <w:tc>
          <w:tcPr>
            <w:tcW w:w="5245" w:type="dxa"/>
            <w:tcBorders>
              <w:bottom w:val="double" w:sz="6" w:space="0" w:color="000000"/>
            </w:tcBorders>
          </w:tcPr>
          <w:p w14:paraId="2A193464" w14:textId="77777777" w:rsidR="00EC77F1" w:rsidRPr="001F6263" w:rsidRDefault="00EC77F1" w:rsidP="000B0B5C">
            <w:pPr>
              <w:suppressAutoHyphens/>
              <w:jc w:val="center"/>
              <w:rPr>
                <w:rFonts w:ascii="Arial" w:hAnsi="Arial" w:cs="Arial"/>
                <w:sz w:val="22"/>
                <w:szCs w:val="22"/>
                <w:lang w:val="en-GB"/>
              </w:rPr>
            </w:pPr>
          </w:p>
          <w:p w14:paraId="23FBB5C0" w14:textId="77777777" w:rsidR="00EC77F1" w:rsidRPr="001F6263" w:rsidRDefault="00EC77F1" w:rsidP="000B0B5C">
            <w:pPr>
              <w:suppressAutoHyphens/>
              <w:jc w:val="center"/>
              <w:rPr>
                <w:rFonts w:ascii="Arial" w:hAnsi="Arial" w:cs="Arial"/>
                <w:sz w:val="22"/>
                <w:szCs w:val="22"/>
                <w:lang w:val="en-GB"/>
              </w:rPr>
            </w:pPr>
            <w:r w:rsidRPr="001F6263">
              <w:rPr>
                <w:rFonts w:ascii="Arial" w:hAnsi="Arial" w:cs="Arial"/>
                <w:sz w:val="22"/>
                <w:szCs w:val="22"/>
                <w:lang w:val="en-GB"/>
              </w:rPr>
              <w:t xml:space="preserve">Yes </w:t>
            </w:r>
            <w:bookmarkStart w:id="2" w:name="Valinta1"/>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bookmarkEnd w:id="2"/>
            <w:r w:rsidRPr="001F6263">
              <w:rPr>
                <w:rFonts w:ascii="Arial" w:hAnsi="Arial" w:cs="Arial"/>
                <w:sz w:val="22"/>
                <w:szCs w:val="22"/>
                <w:lang w:val="en-GB"/>
              </w:rPr>
              <w:t xml:space="preserve"> No </w:t>
            </w:r>
            <w:bookmarkStart w:id="3" w:name="Valinta2"/>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bookmarkEnd w:id="3"/>
          </w:p>
        </w:tc>
      </w:tr>
    </w:tbl>
    <w:p w14:paraId="41C61016" w14:textId="77777777" w:rsidR="00EC77F1" w:rsidRPr="001F6263" w:rsidRDefault="00EC77F1" w:rsidP="000B0B5C">
      <w:pPr>
        <w:pStyle w:val="Sisennettyleipteksti"/>
        <w:widowControl w:val="0"/>
        <w:suppressAutoHyphens/>
        <w:autoSpaceDE w:val="0"/>
        <w:autoSpaceDN w:val="0"/>
        <w:adjustRightInd w:val="0"/>
        <w:spacing w:after="0"/>
        <w:ind w:left="-1304"/>
        <w:rPr>
          <w:rFonts w:ascii="Arial" w:hAnsi="Arial" w:cs="Arial"/>
          <w:b/>
          <w:sz w:val="22"/>
          <w:szCs w:val="22"/>
          <w:lang w:val="en-GB"/>
        </w:rPr>
      </w:pPr>
      <w:r w:rsidRPr="001F6263">
        <w:rPr>
          <w:rFonts w:ascii="Arial" w:hAnsi="Arial" w:cs="Arial"/>
          <w:b/>
          <w:sz w:val="22"/>
          <w:szCs w:val="22"/>
          <w:lang w:val="en-GB"/>
        </w:rPr>
        <w:t xml:space="preserve"> </w:t>
      </w:r>
    </w:p>
    <w:p w14:paraId="6663FA7A" w14:textId="77777777" w:rsidR="00EC77F1" w:rsidRPr="001F6263" w:rsidRDefault="00EC77F1" w:rsidP="000B0B5C">
      <w:pPr>
        <w:pStyle w:val="Sisennettyleipteksti"/>
        <w:widowControl w:val="0"/>
        <w:suppressAutoHyphens/>
        <w:autoSpaceDE w:val="0"/>
        <w:autoSpaceDN w:val="0"/>
        <w:adjustRightInd w:val="0"/>
        <w:spacing w:after="0"/>
        <w:ind w:left="-1304"/>
        <w:rPr>
          <w:rFonts w:ascii="Arial" w:hAnsi="Arial" w:cs="Arial"/>
          <w:b/>
          <w:sz w:val="22"/>
          <w:szCs w:val="22"/>
          <w:lang w:val="en-GB"/>
        </w:rPr>
      </w:pPr>
    </w:p>
    <w:tbl>
      <w:tblPr>
        <w:tblpPr w:leftFromText="141" w:rightFromText="141" w:vertAnchor="text" w:horzAnchor="margin" w:tblpX="-110" w:tblpY="2"/>
        <w:tblW w:w="503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42" w:type="dxa"/>
          <w:left w:w="70" w:type="dxa"/>
          <w:right w:w="70" w:type="dxa"/>
        </w:tblCellMar>
        <w:tblLook w:val="0000" w:firstRow="0" w:lastRow="0" w:firstColumn="0" w:lastColumn="0" w:noHBand="0" w:noVBand="0"/>
      </w:tblPr>
      <w:tblGrid>
        <w:gridCol w:w="5418"/>
        <w:gridCol w:w="43"/>
        <w:gridCol w:w="5209"/>
      </w:tblGrid>
      <w:tr w:rsidR="00EC77F1" w:rsidRPr="001F6263" w14:paraId="4EC77755" w14:textId="77777777" w:rsidTr="00751CD8">
        <w:trPr>
          <w:trHeight w:val="396"/>
        </w:trPr>
        <w:tc>
          <w:tcPr>
            <w:tcW w:w="5000" w:type="pct"/>
            <w:gridSpan w:val="3"/>
            <w:shd w:val="pct15" w:color="auto" w:fill="auto"/>
          </w:tcPr>
          <w:p w14:paraId="248CF609" w14:textId="77777777" w:rsidR="00EC77F1" w:rsidRPr="001F6263" w:rsidRDefault="00EC77F1" w:rsidP="000B0B5C">
            <w:pPr>
              <w:pStyle w:val="Sisennettyleipteksti"/>
              <w:suppressAutoHyphens/>
              <w:ind w:left="0"/>
              <w:jc w:val="center"/>
              <w:rPr>
                <w:rFonts w:ascii="Arial" w:hAnsi="Arial" w:cs="Arial"/>
                <w:sz w:val="22"/>
                <w:szCs w:val="22"/>
                <w:lang w:val="en-GB"/>
              </w:rPr>
            </w:pPr>
            <w:r w:rsidRPr="001F6263">
              <w:rPr>
                <w:rFonts w:ascii="Arial" w:hAnsi="Arial" w:cs="Arial"/>
                <w:b/>
                <w:bCs/>
                <w:sz w:val="22"/>
                <w:szCs w:val="22"/>
                <w:lang w:val="en-GB"/>
              </w:rPr>
              <w:t>THE COMPANY'S SUITABILITY</w:t>
            </w:r>
          </w:p>
        </w:tc>
      </w:tr>
      <w:tr w:rsidR="00EC77F1" w:rsidRPr="001F6263" w14:paraId="44F92B65" w14:textId="77777777" w:rsidTr="00751CD8">
        <w:trPr>
          <w:trHeight w:val="558"/>
        </w:trPr>
        <w:tc>
          <w:tcPr>
            <w:tcW w:w="2539" w:type="pct"/>
            <w:shd w:val="pct12" w:color="auto" w:fill="auto"/>
          </w:tcPr>
          <w:p w14:paraId="5539DD55" w14:textId="77777777" w:rsidR="00EC77F1" w:rsidRPr="001F6263" w:rsidRDefault="00EC77F1" w:rsidP="000B0B5C">
            <w:pPr>
              <w:suppressAutoHyphens/>
              <w:ind w:left="650" w:right="111"/>
              <w:jc w:val="center"/>
              <w:rPr>
                <w:rFonts w:ascii="Arial" w:hAnsi="Arial" w:cs="Arial"/>
                <w:b/>
                <w:bCs/>
                <w:sz w:val="22"/>
                <w:szCs w:val="22"/>
                <w:lang w:val="en-GB"/>
              </w:rPr>
            </w:pPr>
            <w:r w:rsidRPr="001F6263">
              <w:rPr>
                <w:rFonts w:ascii="Arial" w:hAnsi="Arial" w:cs="Arial"/>
                <w:b/>
                <w:bCs/>
                <w:sz w:val="22"/>
                <w:szCs w:val="22"/>
                <w:lang w:val="en-GB"/>
              </w:rPr>
              <w:t>REQUIREMENTS</w:t>
            </w:r>
          </w:p>
        </w:tc>
        <w:tc>
          <w:tcPr>
            <w:tcW w:w="2461" w:type="pct"/>
            <w:gridSpan w:val="2"/>
            <w:shd w:val="pct12" w:color="auto" w:fill="auto"/>
          </w:tcPr>
          <w:p w14:paraId="27ECDD79" w14:textId="77777777" w:rsidR="00EC77F1" w:rsidRPr="001F6263" w:rsidRDefault="00EC77F1" w:rsidP="000B0B5C">
            <w:pPr>
              <w:pStyle w:val="Sisennettyleipteksti"/>
              <w:suppressAutoHyphens/>
              <w:ind w:left="0"/>
              <w:jc w:val="center"/>
              <w:rPr>
                <w:rFonts w:ascii="Arial" w:hAnsi="Arial" w:cs="Arial"/>
                <w:b/>
                <w:bCs/>
                <w:sz w:val="22"/>
                <w:szCs w:val="22"/>
                <w:lang w:val="en-GB"/>
              </w:rPr>
            </w:pPr>
            <w:r w:rsidRPr="001F6263">
              <w:rPr>
                <w:rFonts w:ascii="Arial" w:hAnsi="Arial" w:cs="Arial"/>
                <w:b/>
                <w:bCs/>
                <w:sz w:val="22"/>
                <w:szCs w:val="22"/>
                <w:lang w:val="en-GB"/>
              </w:rPr>
              <w:t>THE CANDIDATE'S ANSWERS</w:t>
            </w:r>
          </w:p>
        </w:tc>
      </w:tr>
      <w:tr w:rsidR="00EC77F1" w:rsidRPr="000B0B5C" w14:paraId="41920BCF" w14:textId="77777777" w:rsidTr="00751CD8">
        <w:trPr>
          <w:trHeight w:val="1336"/>
        </w:trPr>
        <w:tc>
          <w:tcPr>
            <w:tcW w:w="2539" w:type="pct"/>
          </w:tcPr>
          <w:p w14:paraId="2602A3A0" w14:textId="77777777" w:rsidR="00EC77F1" w:rsidRPr="001F6263" w:rsidRDefault="00EC77F1" w:rsidP="000B0B5C">
            <w:pPr>
              <w:suppressAutoHyphens/>
              <w:jc w:val="both"/>
              <w:rPr>
                <w:rFonts w:ascii="Arial" w:hAnsi="Arial" w:cs="Arial"/>
                <w:sz w:val="22"/>
                <w:szCs w:val="22"/>
                <w:lang w:val="en-GB"/>
              </w:rPr>
            </w:pPr>
            <w:r w:rsidRPr="001F6263">
              <w:rPr>
                <w:rFonts w:ascii="Arial" w:hAnsi="Arial" w:cs="Arial"/>
                <w:b/>
                <w:bCs/>
                <w:sz w:val="22"/>
                <w:szCs w:val="22"/>
                <w:lang w:val="en-GB"/>
              </w:rPr>
              <w:t>Instructions:</w:t>
            </w:r>
            <w:r w:rsidRPr="001F6263">
              <w:rPr>
                <w:rFonts w:ascii="Arial" w:hAnsi="Arial" w:cs="Arial"/>
                <w:sz w:val="22"/>
                <w:szCs w:val="22"/>
                <w:lang w:val="en-GB"/>
              </w:rPr>
              <w:t xml:space="preserve"> In this column, the suitability requirements set for the candidates by the cont</w:t>
            </w:r>
            <w:r w:rsidR="00C36BBB">
              <w:rPr>
                <w:rFonts w:ascii="Arial" w:hAnsi="Arial" w:cs="Arial"/>
                <w:sz w:val="22"/>
                <w:szCs w:val="22"/>
                <w:lang w:val="en-GB"/>
              </w:rPr>
              <w:t xml:space="preserve">racting entity are presented. </w:t>
            </w:r>
            <w:r w:rsidRPr="001F6263">
              <w:rPr>
                <w:rFonts w:ascii="Arial" w:hAnsi="Arial" w:cs="Arial"/>
                <w:sz w:val="22"/>
                <w:szCs w:val="22"/>
                <w:lang w:val="en-GB"/>
              </w:rPr>
              <w:t>If it says "REPORTS TO BE ATTACHED" in this column, the requested reports should be attached tot the participation application. The certificates and reports may not be older than three (3) months from the date when the participation application is submitted.</w:t>
            </w:r>
          </w:p>
          <w:p w14:paraId="4E4BF41C" w14:textId="77777777" w:rsidR="00EC77F1" w:rsidRPr="001F6263" w:rsidRDefault="00EC77F1" w:rsidP="000B0B5C">
            <w:pPr>
              <w:suppressAutoHyphens/>
              <w:jc w:val="both"/>
              <w:rPr>
                <w:rFonts w:ascii="Arial" w:hAnsi="Arial" w:cs="Arial"/>
                <w:sz w:val="22"/>
                <w:szCs w:val="22"/>
                <w:lang w:val="en-GB"/>
              </w:rPr>
            </w:pPr>
          </w:p>
          <w:p w14:paraId="52E0BED9" w14:textId="77777777" w:rsidR="00EC77F1" w:rsidRPr="001F6263" w:rsidRDefault="00EC77F1" w:rsidP="000B0B5C">
            <w:pPr>
              <w:suppressAutoHyphens/>
              <w:jc w:val="both"/>
              <w:rPr>
                <w:rFonts w:ascii="Arial" w:hAnsi="Arial" w:cs="Arial"/>
                <w:sz w:val="22"/>
                <w:szCs w:val="22"/>
                <w:lang w:val="en-GB"/>
              </w:rPr>
            </w:pPr>
            <w:r w:rsidRPr="001F6263">
              <w:rPr>
                <w:rFonts w:ascii="Arial" w:hAnsi="Arial" w:cs="Arial"/>
                <w:sz w:val="22"/>
                <w:szCs w:val="22"/>
                <w:lang w:val="en-GB"/>
              </w:rPr>
              <w:t xml:space="preserve">If all candidates who submitted an application are not chosen to make an offer, the candidates </w:t>
            </w:r>
            <w:r w:rsidRPr="001F6263">
              <w:rPr>
                <w:rFonts w:ascii="Arial" w:hAnsi="Arial" w:cs="Arial"/>
                <w:b/>
                <w:bCs/>
                <w:sz w:val="22"/>
                <w:szCs w:val="22"/>
                <w:lang w:val="en-GB"/>
              </w:rPr>
              <w:t>will be compared based on the criteria listed in section 4.3 "Tenderer selection"</w:t>
            </w:r>
            <w:r w:rsidRPr="001F6263">
              <w:rPr>
                <w:rFonts w:ascii="Arial" w:hAnsi="Arial" w:cs="Arial"/>
                <w:sz w:val="22"/>
                <w:szCs w:val="22"/>
                <w:lang w:val="en-GB"/>
              </w:rPr>
              <w:t>.</w:t>
            </w:r>
          </w:p>
          <w:p w14:paraId="13065B29" w14:textId="77777777" w:rsidR="00EC77F1" w:rsidRPr="001F6263" w:rsidRDefault="00EC77F1" w:rsidP="000B0B5C">
            <w:pPr>
              <w:suppressAutoHyphens/>
              <w:ind w:left="650"/>
              <w:jc w:val="both"/>
              <w:rPr>
                <w:rFonts w:ascii="Arial" w:hAnsi="Arial" w:cs="Arial"/>
                <w:sz w:val="22"/>
                <w:szCs w:val="22"/>
                <w:highlight w:val="yellow"/>
                <w:lang w:val="en-GB"/>
              </w:rPr>
            </w:pPr>
          </w:p>
        </w:tc>
        <w:tc>
          <w:tcPr>
            <w:tcW w:w="2461" w:type="pct"/>
            <w:gridSpan w:val="2"/>
          </w:tcPr>
          <w:p w14:paraId="75E3DC94" w14:textId="77777777" w:rsidR="00EC77F1" w:rsidRPr="001F6263" w:rsidRDefault="00EC77F1" w:rsidP="000B0B5C">
            <w:pPr>
              <w:suppressAutoHyphens/>
              <w:ind w:left="192"/>
              <w:jc w:val="both"/>
              <w:rPr>
                <w:rFonts w:ascii="Arial" w:hAnsi="Arial" w:cs="Arial"/>
                <w:b/>
                <w:sz w:val="22"/>
                <w:szCs w:val="22"/>
                <w:lang w:val="en-GB"/>
              </w:rPr>
            </w:pPr>
            <w:r w:rsidRPr="001F6263">
              <w:rPr>
                <w:rFonts w:ascii="Arial" w:hAnsi="Arial" w:cs="Arial"/>
                <w:b/>
                <w:bCs/>
                <w:sz w:val="22"/>
                <w:szCs w:val="22"/>
                <w:lang w:val="en-GB"/>
              </w:rPr>
              <w:t xml:space="preserve">Instructions: </w:t>
            </w:r>
            <w:r w:rsidRPr="001F6263">
              <w:rPr>
                <w:rFonts w:ascii="Arial" w:hAnsi="Arial" w:cs="Arial"/>
                <w:sz w:val="22"/>
                <w:szCs w:val="22"/>
                <w:lang w:val="en-GB"/>
              </w:rPr>
              <w:t xml:space="preserve">In this part, write down the </w:t>
            </w:r>
            <w:r w:rsidRPr="001F6263">
              <w:rPr>
                <w:rFonts w:ascii="Arial" w:hAnsi="Arial" w:cs="Arial"/>
                <w:b/>
                <w:bCs/>
                <w:sz w:val="22"/>
                <w:szCs w:val="22"/>
                <w:lang w:val="en-GB"/>
              </w:rPr>
              <w:t>ANSWERS</w:t>
            </w:r>
            <w:r w:rsidRPr="001F6263">
              <w:rPr>
                <w:rFonts w:ascii="Arial" w:hAnsi="Arial" w:cs="Arial"/>
                <w:sz w:val="22"/>
                <w:szCs w:val="22"/>
                <w:lang w:val="en-GB"/>
              </w:rPr>
              <w:t xml:space="preserve"> and list the requested</w:t>
            </w:r>
            <w:r w:rsidRPr="001F6263">
              <w:rPr>
                <w:rFonts w:ascii="Arial" w:hAnsi="Arial" w:cs="Arial"/>
                <w:b/>
                <w:bCs/>
                <w:sz w:val="22"/>
                <w:szCs w:val="22"/>
                <w:lang w:val="en-GB"/>
              </w:rPr>
              <w:t xml:space="preserve"> ATTACHMENTS</w:t>
            </w:r>
            <w:r w:rsidRPr="001F6263">
              <w:rPr>
                <w:rFonts w:ascii="Arial" w:hAnsi="Arial" w:cs="Arial"/>
                <w:sz w:val="22"/>
                <w:szCs w:val="22"/>
                <w:lang w:val="en-GB"/>
              </w:rPr>
              <w:t xml:space="preserve"> with their attachment numbers.</w:t>
            </w:r>
          </w:p>
        </w:tc>
      </w:tr>
      <w:tr w:rsidR="00EC77F1" w:rsidRPr="001F6263" w14:paraId="0DE7E9E9" w14:textId="77777777" w:rsidTr="00751CD8">
        <w:trPr>
          <w:trHeight w:val="1550"/>
        </w:trPr>
        <w:tc>
          <w:tcPr>
            <w:tcW w:w="2539" w:type="pct"/>
          </w:tcPr>
          <w:p w14:paraId="1ADBC95C" w14:textId="77777777" w:rsidR="00EC77F1" w:rsidRPr="001F6263" w:rsidRDefault="00EC77F1" w:rsidP="000B0B5C">
            <w:pPr>
              <w:numPr>
                <w:ilvl w:val="1"/>
                <w:numId w:val="3"/>
              </w:numPr>
              <w:tabs>
                <w:tab w:val="clear" w:pos="1080"/>
                <w:tab w:val="num" w:pos="540"/>
              </w:tabs>
              <w:suppressAutoHyphens/>
              <w:ind w:left="540" w:right="111" w:hanging="540"/>
              <w:jc w:val="both"/>
              <w:rPr>
                <w:rFonts w:ascii="Arial" w:hAnsi="Arial" w:cs="Arial"/>
                <w:sz w:val="22"/>
                <w:szCs w:val="22"/>
                <w:lang w:val="en-GB"/>
              </w:rPr>
            </w:pPr>
            <w:r w:rsidRPr="001F6263">
              <w:rPr>
                <w:rFonts w:ascii="Arial" w:hAnsi="Arial" w:cs="Arial"/>
                <w:bCs/>
                <w:sz w:val="22"/>
                <w:szCs w:val="22"/>
                <w:lang w:val="en-GB"/>
              </w:rPr>
              <w:t>The candidate agrees to provide, upon request, the reports, certificates (attachments), which are not required to be presented here, and if they are selected as a tenderer, before the announcement of the selection. In addition, a tenderer chosen as the supplier agrees to deliver all attachments upon request or as agreed in the purchase agreement at least once a year during the contract's validity period.</w:t>
            </w:r>
          </w:p>
        </w:tc>
        <w:tc>
          <w:tcPr>
            <w:tcW w:w="2461" w:type="pct"/>
            <w:gridSpan w:val="2"/>
          </w:tcPr>
          <w:p w14:paraId="7CC89AFF" w14:textId="77777777" w:rsidR="00EC77F1" w:rsidRPr="001F6263" w:rsidRDefault="00EC77F1" w:rsidP="000B0B5C">
            <w:pPr>
              <w:pStyle w:val="Sisennettyleipteksti"/>
              <w:suppressAutoHyphens/>
              <w:ind w:left="0"/>
              <w:jc w:val="center"/>
              <w:rPr>
                <w:rFonts w:ascii="Arial" w:hAnsi="Arial" w:cs="Arial"/>
                <w:sz w:val="22"/>
                <w:szCs w:val="22"/>
                <w:lang w:val="en-GB"/>
              </w:rPr>
            </w:pPr>
          </w:p>
          <w:p w14:paraId="36EF1AE7" w14:textId="77777777" w:rsidR="00EC77F1" w:rsidRPr="001F6263" w:rsidRDefault="00EC77F1" w:rsidP="000B0B5C">
            <w:pPr>
              <w:pStyle w:val="Sisennettyleipteksti"/>
              <w:suppressAutoHyphens/>
              <w:ind w:left="0"/>
              <w:jc w:val="center"/>
              <w:rPr>
                <w:rFonts w:ascii="Arial" w:hAnsi="Arial" w:cs="Arial"/>
                <w:b/>
                <w:sz w:val="22"/>
                <w:szCs w:val="22"/>
                <w:lang w:val="en-GB"/>
              </w:rPr>
            </w:pPr>
            <w:r w:rsidRPr="001F6263">
              <w:rPr>
                <w:rFonts w:ascii="Arial" w:hAnsi="Arial" w:cs="Arial"/>
                <w:sz w:val="22"/>
                <w:szCs w:val="22"/>
                <w:lang w:val="en-GB"/>
              </w:rPr>
              <w:t xml:space="preserve">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tc>
      </w:tr>
      <w:tr w:rsidR="00EC77F1" w:rsidRPr="001F6263" w14:paraId="06CA23FB" w14:textId="77777777" w:rsidTr="00751CD8">
        <w:trPr>
          <w:trHeight w:val="384"/>
        </w:trPr>
        <w:tc>
          <w:tcPr>
            <w:tcW w:w="5000" w:type="pct"/>
            <w:gridSpan w:val="3"/>
            <w:shd w:val="pct12" w:color="auto" w:fill="auto"/>
          </w:tcPr>
          <w:p w14:paraId="150548E5" w14:textId="77777777" w:rsidR="00EC77F1" w:rsidRPr="001F6263" w:rsidRDefault="00EC77F1" w:rsidP="000B0B5C">
            <w:pPr>
              <w:pStyle w:val="Sisennettyleipteksti"/>
              <w:suppressAutoHyphens/>
              <w:ind w:left="0"/>
              <w:rPr>
                <w:rFonts w:ascii="Arial" w:hAnsi="Arial" w:cs="Arial"/>
                <w:b/>
                <w:bCs/>
                <w:sz w:val="22"/>
                <w:szCs w:val="22"/>
                <w:lang w:val="en-GB"/>
              </w:rPr>
            </w:pPr>
            <w:r w:rsidRPr="001F6263">
              <w:rPr>
                <w:rFonts w:ascii="Arial" w:hAnsi="Arial" w:cs="Arial"/>
                <w:b/>
                <w:bCs/>
                <w:sz w:val="22"/>
                <w:szCs w:val="22"/>
                <w:lang w:val="en-GB"/>
              </w:rPr>
              <w:t>REGISTRATION DATA</w:t>
            </w:r>
          </w:p>
        </w:tc>
      </w:tr>
      <w:tr w:rsidR="00EC77F1" w:rsidRPr="000B0B5C" w14:paraId="0727994B" w14:textId="77777777" w:rsidTr="00751CD8">
        <w:trPr>
          <w:trHeight w:val="398"/>
        </w:trPr>
        <w:tc>
          <w:tcPr>
            <w:tcW w:w="2539" w:type="pct"/>
          </w:tcPr>
          <w:p w14:paraId="13D2FCCC" w14:textId="77777777" w:rsidR="00EC77F1" w:rsidRPr="001F6263" w:rsidRDefault="00EC77F1" w:rsidP="000B0B5C">
            <w:pPr>
              <w:suppressAutoHyphens/>
              <w:ind w:right="111"/>
              <w:jc w:val="both"/>
              <w:rPr>
                <w:rFonts w:ascii="Arial" w:hAnsi="Arial" w:cs="Arial"/>
                <w:b/>
                <w:sz w:val="22"/>
                <w:szCs w:val="22"/>
                <w:lang w:val="en-GB"/>
              </w:rPr>
            </w:pPr>
            <w:r w:rsidRPr="001F6263">
              <w:rPr>
                <w:rFonts w:ascii="Arial" w:hAnsi="Arial" w:cs="Arial"/>
                <w:b/>
                <w:bCs/>
                <w:sz w:val="22"/>
                <w:szCs w:val="22"/>
                <w:lang w:val="en-GB"/>
              </w:rPr>
              <w:t>REGISTRIES</w:t>
            </w:r>
          </w:p>
          <w:p w14:paraId="2038E2D2" w14:textId="77777777" w:rsidR="00EC77F1" w:rsidRPr="001F6263" w:rsidRDefault="00EC77F1" w:rsidP="000B0B5C">
            <w:pPr>
              <w:suppressAutoHyphens/>
              <w:ind w:right="111"/>
              <w:jc w:val="both"/>
              <w:rPr>
                <w:rFonts w:ascii="Arial" w:hAnsi="Arial" w:cs="Arial"/>
                <w:color w:val="000000"/>
                <w:sz w:val="22"/>
                <w:szCs w:val="22"/>
                <w:lang w:val="en-GB"/>
              </w:rPr>
            </w:pPr>
          </w:p>
          <w:p w14:paraId="41625B6B" w14:textId="77777777" w:rsidR="00EC77F1" w:rsidRPr="001F6263" w:rsidRDefault="00EC77F1" w:rsidP="000B0B5C">
            <w:pPr>
              <w:suppressAutoHyphens/>
              <w:ind w:left="495" w:right="111"/>
              <w:jc w:val="both"/>
              <w:rPr>
                <w:rFonts w:ascii="Arial" w:hAnsi="Arial" w:cs="Arial"/>
                <w:color w:val="000000"/>
                <w:sz w:val="22"/>
                <w:szCs w:val="22"/>
                <w:lang w:val="en-GB"/>
              </w:rPr>
            </w:pPr>
            <w:r w:rsidRPr="001F6263">
              <w:rPr>
                <w:rFonts w:ascii="Arial" w:hAnsi="Arial" w:cs="Arial"/>
                <w:sz w:val="22"/>
                <w:szCs w:val="22"/>
                <w:lang w:val="en-GB"/>
              </w:rPr>
              <w:t>The candidate must be registered with the trade register, the prepayment register under the Prepayment Act, the employer register and the VAT register under the VAT Act, where the law requires registration.</w:t>
            </w:r>
            <w:r w:rsidRPr="001F6263">
              <w:rPr>
                <w:rFonts w:ascii="Arial" w:hAnsi="Arial" w:cs="Arial"/>
                <w:color w:val="000000"/>
                <w:sz w:val="22"/>
                <w:szCs w:val="22"/>
                <w:lang w:val="en-GB"/>
              </w:rPr>
              <w:t xml:space="preserve"> If the candidate is not registered in the above-mentioned registries, provide an explanation for why this is. For foreign candidates, similar registrations as required by their home country must be presented.</w:t>
            </w:r>
          </w:p>
          <w:p w14:paraId="7559FC7F" w14:textId="77777777" w:rsidR="00EC77F1" w:rsidRPr="001F6263" w:rsidRDefault="00EC77F1" w:rsidP="000B0B5C">
            <w:pPr>
              <w:suppressAutoHyphens/>
              <w:ind w:left="495" w:right="111"/>
              <w:jc w:val="both"/>
              <w:rPr>
                <w:rFonts w:ascii="Arial" w:hAnsi="Arial" w:cs="Arial"/>
                <w:color w:val="000000"/>
                <w:sz w:val="22"/>
                <w:szCs w:val="22"/>
                <w:lang w:val="en-GB"/>
              </w:rPr>
            </w:pPr>
          </w:p>
          <w:p w14:paraId="1838922B" w14:textId="77777777" w:rsidR="00EC77F1" w:rsidRPr="001F6263" w:rsidRDefault="00EC77F1" w:rsidP="000B0B5C">
            <w:pPr>
              <w:suppressAutoHyphens/>
              <w:ind w:left="650" w:right="111"/>
              <w:jc w:val="both"/>
              <w:rPr>
                <w:rFonts w:ascii="Arial" w:hAnsi="Arial" w:cs="Arial"/>
                <w:color w:val="000000"/>
                <w:sz w:val="22"/>
                <w:szCs w:val="22"/>
                <w:lang w:val="en-GB"/>
              </w:rPr>
            </w:pPr>
            <w:r w:rsidRPr="001F6263">
              <w:rPr>
                <w:rFonts w:ascii="Arial" w:hAnsi="Arial" w:cs="Arial"/>
                <w:sz w:val="22"/>
                <w:szCs w:val="22"/>
                <w:lang w:val="en-GB"/>
              </w:rPr>
              <w:t>REPORTS TO BE ATTACHED</w:t>
            </w:r>
            <w:r w:rsidRPr="001F6263">
              <w:rPr>
                <w:rFonts w:ascii="Arial" w:hAnsi="Arial" w:cs="Arial"/>
                <w:color w:val="000000"/>
                <w:sz w:val="22"/>
                <w:szCs w:val="22"/>
                <w:lang w:val="en-GB"/>
              </w:rPr>
              <w:t>:</w:t>
            </w:r>
          </w:p>
          <w:p w14:paraId="4D4C432D" w14:textId="77777777" w:rsidR="00EC77F1" w:rsidRPr="001F6263" w:rsidRDefault="00EC77F1" w:rsidP="000B0B5C">
            <w:pPr>
              <w:numPr>
                <w:ilvl w:val="0"/>
                <w:numId w:val="6"/>
              </w:numPr>
              <w:suppressAutoHyphens/>
              <w:ind w:right="111"/>
              <w:jc w:val="both"/>
              <w:rPr>
                <w:rFonts w:ascii="Arial" w:hAnsi="Arial" w:cs="Arial"/>
                <w:color w:val="000000"/>
                <w:sz w:val="22"/>
                <w:szCs w:val="22"/>
                <w:lang w:val="en-GB"/>
              </w:rPr>
            </w:pPr>
            <w:r w:rsidRPr="001F6263">
              <w:rPr>
                <w:rFonts w:ascii="Arial" w:hAnsi="Arial" w:cs="Arial"/>
                <w:color w:val="000000"/>
                <w:sz w:val="22"/>
                <w:szCs w:val="22"/>
                <w:lang w:val="en-GB"/>
              </w:rPr>
              <w:t>A trade register extract which specifies the business' start-up information and the persons responsible as well as history infor</w:t>
            </w:r>
            <w:r w:rsidRPr="001F6263">
              <w:rPr>
                <w:rFonts w:ascii="Arial" w:hAnsi="Arial" w:cs="Arial"/>
                <w:color w:val="000000"/>
                <w:sz w:val="22"/>
                <w:szCs w:val="22"/>
                <w:lang w:val="en-GB"/>
              </w:rPr>
              <w:lastRenderedPageBreak/>
              <w:t>mation</w:t>
            </w:r>
          </w:p>
          <w:p w14:paraId="01BA0119" w14:textId="77777777" w:rsidR="00EC77F1" w:rsidRPr="001F6263" w:rsidRDefault="00EC77F1" w:rsidP="000B0B5C">
            <w:pPr>
              <w:suppressAutoHyphens/>
              <w:ind w:left="1010" w:right="111"/>
              <w:jc w:val="both"/>
              <w:rPr>
                <w:rFonts w:ascii="Arial" w:hAnsi="Arial" w:cs="Arial"/>
                <w:color w:val="000000"/>
                <w:sz w:val="22"/>
                <w:szCs w:val="22"/>
                <w:lang w:val="en-GB"/>
              </w:rPr>
            </w:pPr>
          </w:p>
          <w:p w14:paraId="57C8D733" w14:textId="77777777" w:rsidR="00EC77F1" w:rsidRPr="001F6263" w:rsidRDefault="00EC77F1" w:rsidP="000B0B5C">
            <w:pPr>
              <w:numPr>
                <w:ilvl w:val="0"/>
                <w:numId w:val="6"/>
              </w:numPr>
              <w:suppressAutoHyphens/>
              <w:ind w:right="111"/>
              <w:jc w:val="both"/>
              <w:rPr>
                <w:rFonts w:ascii="Arial" w:hAnsi="Arial" w:cs="Arial"/>
                <w:color w:val="000000"/>
                <w:sz w:val="22"/>
                <w:szCs w:val="22"/>
                <w:lang w:val="en-GB"/>
              </w:rPr>
            </w:pPr>
            <w:r w:rsidRPr="001F6263">
              <w:rPr>
                <w:rFonts w:ascii="Arial" w:hAnsi="Arial" w:cs="Arial"/>
                <w:color w:val="000000"/>
                <w:sz w:val="22"/>
                <w:szCs w:val="22"/>
                <w:lang w:val="en-GB"/>
              </w:rPr>
              <w:t xml:space="preserve">Printed extract from the </w:t>
            </w:r>
            <w:hyperlink r:id="rId11" w:history="1">
              <w:r w:rsidRPr="001F6263">
                <w:rPr>
                  <w:rFonts w:ascii="Arial" w:hAnsi="Arial" w:cs="Arial"/>
                  <w:color w:val="0000FF"/>
                  <w:sz w:val="22"/>
                  <w:szCs w:val="22"/>
                  <w:u w:val="single"/>
                  <w:lang w:val="en-GB"/>
                </w:rPr>
                <w:t>www.ytj.fi</w:t>
              </w:r>
            </w:hyperlink>
            <w:r w:rsidRPr="001F6263">
              <w:rPr>
                <w:rFonts w:ascii="Arial" w:hAnsi="Arial" w:cs="Arial"/>
                <w:color w:val="000000"/>
                <w:sz w:val="22"/>
                <w:szCs w:val="22"/>
                <w:lang w:val="en-GB"/>
              </w:rPr>
              <w:t xml:space="preserve"> service regarding registry entries or other proof of registrations  </w:t>
            </w:r>
          </w:p>
          <w:p w14:paraId="4EF4A56E" w14:textId="77777777" w:rsidR="00EC77F1" w:rsidRPr="001F6263" w:rsidRDefault="00EC77F1" w:rsidP="000B0B5C">
            <w:pPr>
              <w:numPr>
                <w:ilvl w:val="0"/>
                <w:numId w:val="6"/>
              </w:numPr>
              <w:suppressAutoHyphens/>
              <w:ind w:right="111"/>
              <w:jc w:val="both"/>
              <w:rPr>
                <w:rFonts w:ascii="Arial" w:hAnsi="Arial" w:cs="Arial"/>
                <w:color w:val="000000"/>
                <w:sz w:val="22"/>
                <w:szCs w:val="22"/>
                <w:lang w:val="en-GB"/>
              </w:rPr>
            </w:pPr>
            <w:r w:rsidRPr="001F6263">
              <w:rPr>
                <w:rFonts w:ascii="Arial" w:hAnsi="Arial" w:cs="Arial"/>
                <w:sz w:val="22"/>
                <w:szCs w:val="22"/>
                <w:lang w:val="en-GB"/>
              </w:rPr>
              <w:t>A report on why the candidate is not registered if they are not in the trade, prepayment, employer or VAT registers. The report can be written by the candidate.</w:t>
            </w:r>
          </w:p>
          <w:p w14:paraId="1A7B5F01" w14:textId="77777777" w:rsidR="00EC77F1" w:rsidRPr="001F6263" w:rsidRDefault="00EC77F1" w:rsidP="000B0B5C">
            <w:pPr>
              <w:numPr>
                <w:ilvl w:val="0"/>
                <w:numId w:val="6"/>
              </w:numPr>
              <w:suppressAutoHyphens/>
              <w:ind w:right="111"/>
              <w:jc w:val="both"/>
              <w:rPr>
                <w:rFonts w:ascii="Arial" w:hAnsi="Arial" w:cs="Arial"/>
                <w:color w:val="000000"/>
                <w:sz w:val="22"/>
                <w:szCs w:val="22"/>
                <w:lang w:val="en-GB"/>
              </w:rPr>
            </w:pPr>
            <w:r w:rsidRPr="001F6263">
              <w:rPr>
                <w:rFonts w:ascii="Arial" w:hAnsi="Arial" w:cs="Arial"/>
                <w:color w:val="000000"/>
                <w:sz w:val="22"/>
                <w:szCs w:val="22"/>
                <w:lang w:val="en-GB"/>
              </w:rPr>
              <w:t>Other reliable information on the registrations of foreign candidates.</w:t>
            </w:r>
          </w:p>
          <w:p w14:paraId="09F86E60" w14:textId="77777777" w:rsidR="00EC77F1" w:rsidRPr="001F6263" w:rsidRDefault="00EC77F1" w:rsidP="000B0B5C">
            <w:pPr>
              <w:numPr>
                <w:ilvl w:val="0"/>
                <w:numId w:val="6"/>
              </w:numPr>
              <w:suppressAutoHyphens/>
              <w:ind w:right="111"/>
              <w:jc w:val="both"/>
              <w:rPr>
                <w:rFonts w:ascii="Arial" w:hAnsi="Arial" w:cs="Arial"/>
                <w:color w:val="000000"/>
                <w:sz w:val="22"/>
                <w:szCs w:val="22"/>
                <w:lang w:val="en-GB"/>
              </w:rPr>
            </w:pPr>
            <w:r w:rsidRPr="001F6263">
              <w:rPr>
                <w:rFonts w:ascii="Arial" w:hAnsi="Arial" w:cs="Arial"/>
                <w:lang w:val="en-GB"/>
              </w:rPr>
              <w:t xml:space="preserve">If the candidate is a ”Luotettava Kumppani” member in the </w:t>
            </w:r>
            <w:hyperlink r:id="rId12" w:history="1">
              <w:r w:rsidRPr="001F6263">
                <w:rPr>
                  <w:rFonts w:ascii="Arial" w:hAnsi="Arial" w:cs="Arial"/>
                  <w:color w:val="0000FF"/>
                  <w:sz w:val="22"/>
                  <w:szCs w:val="22"/>
                  <w:u w:val="single"/>
                  <w:lang w:val="en-GB"/>
                </w:rPr>
                <w:t>www.tilaajavastuu.fi</w:t>
              </w:r>
            </w:hyperlink>
            <w:r w:rsidRPr="001F6263">
              <w:rPr>
                <w:rFonts w:ascii="Arial" w:hAnsi="Arial" w:cs="Arial"/>
                <w:color w:val="000000"/>
                <w:sz w:val="22"/>
                <w:szCs w:val="22"/>
                <w:lang w:val="en-GB"/>
              </w:rPr>
              <w:t xml:space="preserve"> service, the contracting entity will check the information there and only a trade register extract is required.</w:t>
            </w:r>
          </w:p>
          <w:p w14:paraId="1AAF1785" w14:textId="77777777" w:rsidR="00EC77F1" w:rsidRPr="001F6263" w:rsidRDefault="00EC77F1" w:rsidP="000B0B5C">
            <w:pPr>
              <w:suppressAutoHyphens/>
              <w:ind w:left="650" w:right="111"/>
              <w:jc w:val="both"/>
              <w:rPr>
                <w:rFonts w:ascii="Arial" w:hAnsi="Arial" w:cs="Arial"/>
                <w:color w:val="000000"/>
                <w:sz w:val="22"/>
                <w:szCs w:val="22"/>
                <w:lang w:val="en-GB"/>
              </w:rPr>
            </w:pPr>
          </w:p>
          <w:p w14:paraId="4A25F719" w14:textId="77777777" w:rsidR="00EC77F1" w:rsidRPr="001F6263" w:rsidRDefault="00EC77F1" w:rsidP="000B0B5C">
            <w:pPr>
              <w:suppressAutoHyphens/>
              <w:ind w:left="650" w:right="111"/>
              <w:jc w:val="both"/>
              <w:rPr>
                <w:rFonts w:ascii="Arial" w:hAnsi="Arial" w:cs="Arial"/>
                <w:color w:val="000000"/>
                <w:sz w:val="22"/>
                <w:szCs w:val="22"/>
                <w:lang w:val="en-GB"/>
              </w:rPr>
            </w:pPr>
            <w:r w:rsidRPr="001F6263">
              <w:rPr>
                <w:rFonts w:ascii="Arial" w:hAnsi="Arial" w:cs="Arial"/>
                <w:color w:val="000000"/>
                <w:sz w:val="22"/>
                <w:szCs w:val="22"/>
                <w:lang w:val="en-GB"/>
              </w:rPr>
              <w:t xml:space="preserve">The contracting entity may check the company's registrations from the YTJ system as well as its trade register entries. </w:t>
            </w:r>
          </w:p>
        </w:tc>
        <w:tc>
          <w:tcPr>
            <w:tcW w:w="2461" w:type="pct"/>
            <w:gridSpan w:val="2"/>
          </w:tcPr>
          <w:p w14:paraId="2D855340" w14:textId="77777777" w:rsidR="00EC77F1" w:rsidRPr="001F6263" w:rsidRDefault="00EC77F1" w:rsidP="000B0B5C">
            <w:pPr>
              <w:pStyle w:val="Sisennettyleipteksti"/>
              <w:suppressAutoHyphens/>
              <w:ind w:left="0"/>
              <w:rPr>
                <w:rFonts w:ascii="Arial" w:hAnsi="Arial" w:cs="Arial"/>
                <w:sz w:val="22"/>
                <w:szCs w:val="22"/>
                <w:lang w:val="en-GB"/>
              </w:rPr>
            </w:pPr>
          </w:p>
          <w:p w14:paraId="6ED77791" w14:textId="77777777" w:rsidR="00EC77F1" w:rsidRPr="001F6263" w:rsidRDefault="00EC77F1" w:rsidP="000B0B5C">
            <w:pPr>
              <w:pStyle w:val="Sisennettyleipteksti"/>
              <w:suppressAutoHyphens/>
              <w:ind w:left="0"/>
              <w:rPr>
                <w:rFonts w:ascii="Arial" w:hAnsi="Arial" w:cs="Arial"/>
                <w:b/>
                <w:sz w:val="22"/>
                <w:szCs w:val="22"/>
                <w:lang w:val="en-GB"/>
              </w:rPr>
            </w:pPr>
            <w:r w:rsidRPr="001F6263">
              <w:rPr>
                <w:rFonts w:ascii="Arial" w:hAnsi="Arial" w:cs="Arial"/>
                <w:sz w:val="22"/>
                <w:szCs w:val="22"/>
                <w:lang w:val="en-GB"/>
              </w:rPr>
              <w:t xml:space="preserve">Trade register;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5B12F427" w14:textId="77777777" w:rsidR="00EC77F1" w:rsidRPr="001F6263" w:rsidRDefault="00EC77F1" w:rsidP="000B0B5C">
            <w:pPr>
              <w:pStyle w:val="Sisennettyleipteksti"/>
              <w:suppressAutoHyphens/>
              <w:ind w:left="0"/>
              <w:rPr>
                <w:rFonts w:ascii="Arial" w:hAnsi="Arial" w:cs="Arial"/>
                <w:sz w:val="22"/>
                <w:szCs w:val="22"/>
                <w:lang w:val="en-GB"/>
              </w:rPr>
            </w:pPr>
            <w:r w:rsidRPr="001F6263">
              <w:rPr>
                <w:rFonts w:ascii="Arial" w:hAnsi="Arial" w:cs="Arial"/>
                <w:sz w:val="22"/>
                <w:szCs w:val="22"/>
                <w:lang w:val="en-GB"/>
              </w:rPr>
              <w:t xml:space="preserve">Prepayment register;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012D6D64" w14:textId="77777777" w:rsidR="00EC77F1" w:rsidRPr="001F6263" w:rsidRDefault="00EC77F1" w:rsidP="000B0B5C">
            <w:pPr>
              <w:pStyle w:val="Sisennettyleipteksti"/>
              <w:suppressAutoHyphens/>
              <w:ind w:left="0"/>
              <w:rPr>
                <w:rFonts w:ascii="Arial" w:hAnsi="Arial" w:cs="Arial"/>
                <w:sz w:val="22"/>
                <w:szCs w:val="22"/>
                <w:lang w:val="en-GB"/>
              </w:rPr>
            </w:pPr>
            <w:r w:rsidRPr="001F6263">
              <w:rPr>
                <w:rFonts w:ascii="Arial" w:hAnsi="Arial" w:cs="Arial"/>
                <w:sz w:val="22"/>
                <w:szCs w:val="22"/>
                <w:lang w:val="en-GB"/>
              </w:rPr>
              <w:t xml:space="preserve">VAT register;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46CA340C" w14:textId="77777777" w:rsidR="00EC77F1" w:rsidRPr="001F6263" w:rsidRDefault="00EC77F1" w:rsidP="000B0B5C">
            <w:pPr>
              <w:pStyle w:val="Sisennettyleipteksti"/>
              <w:suppressAutoHyphens/>
              <w:ind w:left="0"/>
              <w:rPr>
                <w:rFonts w:ascii="Arial" w:hAnsi="Arial" w:cs="Arial"/>
                <w:sz w:val="22"/>
                <w:szCs w:val="22"/>
                <w:lang w:val="en-GB"/>
              </w:rPr>
            </w:pPr>
            <w:r w:rsidRPr="001F6263">
              <w:rPr>
                <w:rFonts w:ascii="Arial" w:hAnsi="Arial" w:cs="Arial"/>
                <w:sz w:val="22"/>
                <w:szCs w:val="22"/>
                <w:lang w:val="en-GB"/>
              </w:rPr>
              <w:t xml:space="preserve">Employer register;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563B9C55" w14:textId="77777777" w:rsidR="00EC77F1" w:rsidRPr="001F6263" w:rsidRDefault="00EC77F1" w:rsidP="000B0B5C">
            <w:pPr>
              <w:pStyle w:val="Sisennettyleipteksti"/>
              <w:suppressAutoHyphens/>
              <w:ind w:left="0"/>
              <w:jc w:val="center"/>
              <w:rPr>
                <w:rFonts w:ascii="Arial" w:hAnsi="Arial" w:cs="Arial"/>
                <w:sz w:val="22"/>
                <w:szCs w:val="22"/>
                <w:lang w:val="en-GB"/>
              </w:rPr>
            </w:pPr>
          </w:p>
          <w:p w14:paraId="47E9445E"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t xml:space="preserve">Trade register extract,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fldChar w:fldCharType="end"/>
            </w:r>
          </w:p>
          <w:p w14:paraId="5AF09BAB" w14:textId="77777777" w:rsidR="00EC77F1" w:rsidRPr="001F6263" w:rsidRDefault="00EC77F1" w:rsidP="000B0B5C">
            <w:pPr>
              <w:suppressAutoHyphens/>
              <w:rPr>
                <w:rFonts w:ascii="Arial" w:hAnsi="Arial" w:cs="Arial"/>
                <w:b/>
                <w:sz w:val="22"/>
                <w:szCs w:val="22"/>
                <w:lang w:val="en-GB"/>
              </w:rPr>
            </w:pPr>
          </w:p>
          <w:p w14:paraId="5B90E0F0" w14:textId="77777777" w:rsidR="00EC77F1" w:rsidRPr="001F6263" w:rsidRDefault="00EC77F1" w:rsidP="000B0B5C">
            <w:pPr>
              <w:pStyle w:val="Sisennettyleipteksti"/>
              <w:suppressAutoHyphens/>
              <w:ind w:left="0"/>
              <w:rPr>
                <w:rFonts w:ascii="Arial" w:hAnsi="Arial" w:cs="Arial"/>
                <w:b/>
                <w:sz w:val="22"/>
                <w:szCs w:val="22"/>
                <w:lang w:val="en-GB"/>
              </w:rPr>
            </w:pPr>
            <w:r w:rsidRPr="001F6263">
              <w:rPr>
                <w:rFonts w:ascii="Arial" w:hAnsi="Arial" w:cs="Arial"/>
                <w:b/>
                <w:bCs/>
                <w:sz w:val="22"/>
                <w:szCs w:val="22"/>
                <w:lang w:val="en-GB"/>
              </w:rPr>
              <w:t xml:space="preserve">Printed extract from the </w:t>
            </w:r>
            <w:hyperlink r:id="rId13" w:history="1">
              <w:r w:rsidRPr="001F6263">
                <w:rPr>
                  <w:rFonts w:ascii="Arial" w:hAnsi="Arial" w:cs="Arial"/>
                  <w:b/>
                  <w:bCs/>
                  <w:color w:val="0000FF"/>
                  <w:sz w:val="22"/>
                  <w:szCs w:val="22"/>
                  <w:u w:val="single"/>
                  <w:lang w:val="en-GB"/>
                </w:rPr>
                <w:t>www.ytj.fi</w:t>
              </w:r>
            </w:hyperlink>
            <w:r w:rsidRPr="001F6263">
              <w:rPr>
                <w:rFonts w:ascii="Arial" w:hAnsi="Arial" w:cs="Arial"/>
                <w:b/>
                <w:bCs/>
                <w:sz w:val="22"/>
                <w:szCs w:val="22"/>
                <w:lang w:val="en-GB"/>
              </w:rPr>
              <w:t xml:space="preserve"> service regarding registry entries,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60122DA7" w14:textId="77777777" w:rsidR="00EC77F1" w:rsidRPr="001F6263" w:rsidRDefault="00EC77F1" w:rsidP="000B0B5C">
            <w:pPr>
              <w:pStyle w:val="Sisennettyleipteksti"/>
              <w:suppressAutoHyphens/>
              <w:ind w:left="0"/>
              <w:rPr>
                <w:rFonts w:ascii="Arial" w:hAnsi="Arial" w:cs="Arial"/>
                <w:b/>
                <w:sz w:val="22"/>
                <w:szCs w:val="22"/>
                <w:lang w:val="en-GB"/>
              </w:rPr>
            </w:pPr>
            <w:r w:rsidRPr="001F6263">
              <w:rPr>
                <w:rFonts w:ascii="Arial" w:hAnsi="Arial" w:cs="Arial"/>
                <w:b/>
                <w:bCs/>
                <w:sz w:val="22"/>
                <w:szCs w:val="22"/>
                <w:lang w:val="en-GB"/>
              </w:rPr>
              <w:t xml:space="preserve">Other proof of registrations or a statement on why the registrations are lacking, attachment </w:t>
            </w:r>
            <w:r w:rsidRPr="001F6263">
              <w:rPr>
                <w:rFonts w:ascii="Arial" w:hAnsi="Arial" w:cs="Arial"/>
                <w:b/>
                <w:bCs/>
                <w:sz w:val="22"/>
                <w:szCs w:val="22"/>
                <w:lang w:val="en-GB"/>
              </w:rPr>
              <w:lastRenderedPageBreak/>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346E5109" w14:textId="77777777" w:rsidR="00EC77F1" w:rsidRPr="001F6263" w:rsidRDefault="00EC77F1" w:rsidP="000B0B5C">
            <w:pPr>
              <w:pStyle w:val="Sisennettyleipteksti"/>
              <w:suppressAutoHyphens/>
              <w:ind w:left="0"/>
              <w:rPr>
                <w:rFonts w:ascii="Arial" w:hAnsi="Arial" w:cs="Arial"/>
                <w:bCs/>
                <w:sz w:val="22"/>
                <w:szCs w:val="22"/>
                <w:lang w:val="en-GB"/>
              </w:rPr>
            </w:pPr>
          </w:p>
        </w:tc>
      </w:tr>
      <w:tr w:rsidR="00EC77F1" w:rsidRPr="000B0B5C" w14:paraId="36AD96F2" w14:textId="77777777" w:rsidTr="00751CD8">
        <w:trPr>
          <w:trHeight w:val="398"/>
        </w:trPr>
        <w:tc>
          <w:tcPr>
            <w:tcW w:w="2539" w:type="pct"/>
          </w:tcPr>
          <w:p w14:paraId="15308F9E" w14:textId="77777777" w:rsidR="00EC77F1" w:rsidRPr="001F6263" w:rsidRDefault="00EC77F1" w:rsidP="000B0B5C">
            <w:pPr>
              <w:suppressAutoHyphens/>
              <w:ind w:right="111"/>
              <w:jc w:val="both"/>
              <w:rPr>
                <w:rFonts w:ascii="Arial" w:hAnsi="Arial" w:cs="Arial"/>
                <w:b/>
                <w:sz w:val="22"/>
                <w:szCs w:val="22"/>
                <w:lang w:val="en-GB"/>
              </w:rPr>
            </w:pPr>
            <w:r w:rsidRPr="001F6263">
              <w:rPr>
                <w:rFonts w:ascii="Arial" w:hAnsi="Arial" w:cs="Arial"/>
                <w:b/>
                <w:bCs/>
                <w:sz w:val="22"/>
                <w:szCs w:val="22"/>
                <w:lang w:val="en-GB"/>
              </w:rPr>
              <w:lastRenderedPageBreak/>
              <w:t>ACQUISITION ACT EXCLUSION PROVISIONS</w:t>
            </w:r>
          </w:p>
          <w:p w14:paraId="03024AD0" w14:textId="77777777" w:rsidR="00EC77F1" w:rsidRPr="001F6263" w:rsidRDefault="00EC77F1" w:rsidP="000B0B5C">
            <w:pPr>
              <w:suppressAutoHyphens/>
              <w:ind w:right="111"/>
              <w:jc w:val="both"/>
              <w:rPr>
                <w:rFonts w:ascii="Arial" w:hAnsi="Arial" w:cs="Arial"/>
                <w:b/>
                <w:sz w:val="22"/>
                <w:szCs w:val="22"/>
                <w:lang w:val="en-GB"/>
              </w:rPr>
            </w:pPr>
          </w:p>
          <w:p w14:paraId="09FCB9B3" w14:textId="77777777" w:rsidR="00EC77F1" w:rsidRPr="001F6263" w:rsidRDefault="00EC77F1" w:rsidP="000B0B5C">
            <w:pPr>
              <w:suppressAutoHyphens/>
              <w:ind w:left="624" w:right="111"/>
              <w:jc w:val="both"/>
              <w:rPr>
                <w:rFonts w:ascii="Arial" w:hAnsi="Arial" w:cs="Arial"/>
                <w:sz w:val="22"/>
                <w:szCs w:val="22"/>
                <w:lang w:val="en-GB"/>
              </w:rPr>
            </w:pPr>
            <w:r w:rsidRPr="001F6263">
              <w:rPr>
                <w:rFonts w:ascii="Arial" w:hAnsi="Arial" w:cs="Arial"/>
                <w:sz w:val="22"/>
                <w:szCs w:val="22"/>
                <w:lang w:val="en-GB"/>
              </w:rPr>
              <w:t>The candidate declares that</w:t>
            </w:r>
            <w:r w:rsidR="00C36BBB">
              <w:rPr>
                <w:rFonts w:ascii="Arial" w:hAnsi="Arial" w:cs="Arial"/>
                <w:sz w:val="22"/>
                <w:szCs w:val="22"/>
                <w:lang w:val="en-GB"/>
              </w:rPr>
              <w:t xml:space="preserve"> </w:t>
            </w:r>
            <w:r w:rsidRPr="001F6263">
              <w:rPr>
                <w:rFonts w:ascii="Arial" w:hAnsi="Arial" w:cs="Arial"/>
                <w:sz w:val="22"/>
                <w:szCs w:val="22"/>
                <w:lang w:val="en-GB"/>
              </w:rPr>
              <w:t>it or its subcontractors are not affected by the exclusion provisions of the Acquisition Act, 53 § and 54 §.</w:t>
            </w:r>
          </w:p>
          <w:p w14:paraId="3F6CBAFB" w14:textId="77777777" w:rsidR="00EC77F1" w:rsidRPr="001F6263" w:rsidRDefault="00EC77F1" w:rsidP="000B0B5C">
            <w:pPr>
              <w:suppressAutoHyphens/>
              <w:ind w:left="624" w:right="111"/>
              <w:jc w:val="both"/>
              <w:rPr>
                <w:rFonts w:ascii="Arial" w:hAnsi="Arial" w:cs="Arial"/>
                <w:b/>
                <w:sz w:val="22"/>
                <w:szCs w:val="22"/>
                <w:lang w:val="en-GB"/>
              </w:rPr>
            </w:pPr>
          </w:p>
        </w:tc>
        <w:tc>
          <w:tcPr>
            <w:tcW w:w="2461" w:type="pct"/>
            <w:gridSpan w:val="2"/>
          </w:tcPr>
          <w:p w14:paraId="494E0D6F" w14:textId="77777777" w:rsidR="00EC77F1" w:rsidRPr="001F6263" w:rsidRDefault="00EC77F1" w:rsidP="000B0B5C">
            <w:pPr>
              <w:pStyle w:val="Sisennettyleipteksti"/>
              <w:suppressAutoHyphens/>
              <w:ind w:left="0"/>
              <w:jc w:val="center"/>
              <w:rPr>
                <w:rFonts w:ascii="Arial" w:hAnsi="Arial" w:cs="Arial"/>
                <w:sz w:val="22"/>
                <w:szCs w:val="22"/>
                <w:lang w:val="en-GB"/>
              </w:rPr>
            </w:pPr>
          </w:p>
          <w:p w14:paraId="52663935" w14:textId="77777777" w:rsidR="00EC77F1" w:rsidRPr="001F6263" w:rsidRDefault="00EC77F1" w:rsidP="000B0B5C">
            <w:pPr>
              <w:pStyle w:val="Sisennettyleipteksti"/>
              <w:suppressAutoHyphens/>
              <w:ind w:left="0"/>
              <w:jc w:val="center"/>
              <w:rPr>
                <w:rFonts w:ascii="Arial" w:hAnsi="Arial" w:cs="Arial"/>
                <w:sz w:val="22"/>
                <w:szCs w:val="22"/>
                <w:lang w:val="en-GB"/>
              </w:rPr>
            </w:pPr>
            <w:r w:rsidRPr="001F6263">
              <w:rPr>
                <w:rFonts w:ascii="Arial" w:hAnsi="Arial" w:cs="Arial"/>
                <w:sz w:val="22"/>
                <w:szCs w:val="22"/>
                <w:lang w:val="en-GB"/>
              </w:rPr>
              <w:t xml:space="preserve">Does declare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Does not declare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tc>
      </w:tr>
      <w:tr w:rsidR="00EC77F1" w:rsidRPr="001F6263" w14:paraId="476C005F" w14:textId="77777777" w:rsidTr="00751CD8">
        <w:trPr>
          <w:trHeight w:val="602"/>
        </w:trPr>
        <w:tc>
          <w:tcPr>
            <w:tcW w:w="5000" w:type="pct"/>
            <w:gridSpan w:val="3"/>
            <w:shd w:val="pct15" w:color="auto" w:fill="auto"/>
          </w:tcPr>
          <w:p w14:paraId="3C84A2F2"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t>PERSONNEL OBLIGATIONS</w:t>
            </w:r>
          </w:p>
        </w:tc>
      </w:tr>
      <w:tr w:rsidR="00EC77F1" w:rsidRPr="000B0B5C" w14:paraId="2691A53D" w14:textId="77777777" w:rsidTr="00751CD8">
        <w:trPr>
          <w:trHeight w:val="602"/>
        </w:trPr>
        <w:tc>
          <w:tcPr>
            <w:tcW w:w="2559" w:type="pct"/>
            <w:gridSpan w:val="2"/>
          </w:tcPr>
          <w:p w14:paraId="155709EA"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t>APPLICABLE COLLECTIVE AGREEMENTS</w:t>
            </w:r>
          </w:p>
          <w:p w14:paraId="472421D6" w14:textId="77777777" w:rsidR="00EC77F1" w:rsidRPr="00C36BBB" w:rsidRDefault="00EC77F1" w:rsidP="000B0B5C">
            <w:pPr>
              <w:suppressAutoHyphens/>
              <w:ind w:left="624"/>
              <w:rPr>
                <w:rFonts w:ascii="Arial" w:hAnsi="Arial" w:cs="Arial"/>
                <w:sz w:val="22"/>
                <w:szCs w:val="22"/>
                <w:lang w:val="en-GB"/>
              </w:rPr>
            </w:pPr>
          </w:p>
          <w:p w14:paraId="5032E1B0" w14:textId="77777777" w:rsidR="00EC77F1" w:rsidRPr="001F6263" w:rsidRDefault="00EC77F1" w:rsidP="000B0B5C">
            <w:pPr>
              <w:suppressAutoHyphens/>
              <w:ind w:left="624"/>
              <w:rPr>
                <w:rFonts w:ascii="Arial" w:hAnsi="Arial" w:cs="Arial"/>
                <w:sz w:val="22"/>
                <w:szCs w:val="22"/>
                <w:lang w:val="en-GB"/>
              </w:rPr>
            </w:pPr>
            <w:r w:rsidRPr="001F6263">
              <w:rPr>
                <w:rFonts w:ascii="Arial" w:hAnsi="Arial" w:cs="Arial"/>
                <w:sz w:val="22"/>
                <w:szCs w:val="22"/>
                <w:lang w:val="en-GB"/>
              </w:rPr>
              <w:t>The chosen supplier will be likely to perform warranty and additional work related to the purchase even after the delivery has been made, so the contracting entity must, according to the Contractor's Responsibility Act, check the collective agreements applicable to the chosen supplier's personnel.</w:t>
            </w:r>
          </w:p>
          <w:p w14:paraId="4B08F9B3" w14:textId="77777777" w:rsidR="00EC77F1" w:rsidRPr="00C36BBB" w:rsidRDefault="00EC77F1" w:rsidP="000B0B5C">
            <w:pPr>
              <w:suppressAutoHyphens/>
              <w:ind w:left="624"/>
              <w:rPr>
                <w:rFonts w:ascii="Arial" w:hAnsi="Arial" w:cs="Arial"/>
                <w:sz w:val="22"/>
                <w:szCs w:val="22"/>
                <w:lang w:val="en-GB"/>
              </w:rPr>
            </w:pPr>
          </w:p>
          <w:p w14:paraId="32601CEC" w14:textId="77777777" w:rsidR="00EC77F1" w:rsidRPr="001F6263" w:rsidRDefault="00EC77F1" w:rsidP="000B0B5C">
            <w:pPr>
              <w:suppressAutoHyphens/>
              <w:ind w:left="650" w:right="111"/>
              <w:jc w:val="both"/>
              <w:rPr>
                <w:rFonts w:ascii="Arial" w:hAnsi="Arial" w:cs="Arial"/>
                <w:color w:val="000000"/>
                <w:sz w:val="22"/>
                <w:szCs w:val="22"/>
                <w:lang w:val="en-GB"/>
              </w:rPr>
            </w:pPr>
            <w:r w:rsidRPr="001F6263">
              <w:rPr>
                <w:rFonts w:ascii="Arial" w:hAnsi="Arial" w:cs="Arial"/>
                <w:sz w:val="22"/>
                <w:szCs w:val="22"/>
                <w:lang w:val="en-GB"/>
              </w:rPr>
              <w:t>TO BE DESCRIBED HERE OR ATTACHED</w:t>
            </w:r>
            <w:r w:rsidRPr="001F6263">
              <w:rPr>
                <w:rFonts w:ascii="Arial" w:hAnsi="Arial" w:cs="Arial"/>
                <w:color w:val="000000"/>
                <w:sz w:val="22"/>
                <w:szCs w:val="22"/>
                <w:lang w:val="en-GB"/>
              </w:rPr>
              <w:t>:</w:t>
            </w:r>
          </w:p>
          <w:p w14:paraId="2C425BDB" w14:textId="77777777" w:rsidR="00EC77F1" w:rsidRPr="00C36BBB" w:rsidRDefault="00EC77F1" w:rsidP="000B0B5C">
            <w:pPr>
              <w:numPr>
                <w:ilvl w:val="0"/>
                <w:numId w:val="6"/>
              </w:numPr>
              <w:suppressAutoHyphens/>
              <w:ind w:right="111"/>
              <w:jc w:val="both"/>
              <w:rPr>
                <w:rFonts w:ascii="Arial" w:hAnsi="Arial" w:cs="Arial"/>
                <w:color w:val="000000"/>
                <w:lang w:val="en-GB"/>
              </w:rPr>
            </w:pPr>
            <w:r w:rsidRPr="00C36BBB">
              <w:rPr>
                <w:rFonts w:ascii="Arial" w:hAnsi="Arial" w:cs="Arial"/>
                <w:lang w:val="en-GB"/>
              </w:rPr>
              <w:t>A report on the collective agreements applicable tot the employees and officials working on the project to be ordered</w:t>
            </w:r>
          </w:p>
          <w:p w14:paraId="08CABD66" w14:textId="77777777" w:rsidR="00EC77F1" w:rsidRPr="001F6263" w:rsidRDefault="00EC77F1" w:rsidP="000B0B5C">
            <w:pPr>
              <w:suppressAutoHyphens/>
              <w:ind w:left="650" w:right="111"/>
              <w:jc w:val="both"/>
              <w:rPr>
                <w:rFonts w:ascii="Arial" w:hAnsi="Arial" w:cs="Arial"/>
                <w:color w:val="000000"/>
                <w:sz w:val="22"/>
                <w:szCs w:val="22"/>
                <w:lang w:val="en-GB"/>
              </w:rPr>
            </w:pPr>
            <w:r w:rsidRPr="001F6263">
              <w:rPr>
                <w:rFonts w:ascii="Arial" w:hAnsi="Arial" w:cs="Arial"/>
                <w:color w:val="000000"/>
                <w:sz w:val="22"/>
                <w:szCs w:val="22"/>
                <w:lang w:val="en-GB"/>
              </w:rPr>
              <w:t xml:space="preserve">REPORTS TO BE ATTACHED </w:t>
            </w:r>
          </w:p>
          <w:p w14:paraId="64D0A78D" w14:textId="77777777" w:rsidR="00EC77F1" w:rsidRPr="00C36BBB" w:rsidRDefault="00EC77F1" w:rsidP="000B0B5C">
            <w:pPr>
              <w:numPr>
                <w:ilvl w:val="0"/>
                <w:numId w:val="6"/>
              </w:numPr>
              <w:suppressAutoHyphens/>
              <w:ind w:right="111"/>
              <w:jc w:val="both"/>
              <w:rPr>
                <w:rFonts w:ascii="Arial" w:hAnsi="Arial" w:cs="Arial"/>
                <w:color w:val="000000"/>
                <w:lang w:val="en-GB"/>
              </w:rPr>
            </w:pPr>
            <w:r w:rsidRPr="00C36BBB">
              <w:rPr>
                <w:rFonts w:ascii="Arial" w:hAnsi="Arial" w:cs="Arial"/>
                <w:lang w:val="en-GB"/>
              </w:rPr>
              <w:t>In one or more employee groups of the candidate is not subject to any collective agreement, a separate report on the main conditions of employment applied to these employees must be provided</w:t>
            </w:r>
          </w:p>
          <w:p w14:paraId="33B8C096" w14:textId="77777777" w:rsidR="00EC77F1" w:rsidRPr="00C36BBB" w:rsidRDefault="00EC77F1" w:rsidP="00C36BBB">
            <w:pPr>
              <w:numPr>
                <w:ilvl w:val="0"/>
                <w:numId w:val="6"/>
              </w:numPr>
              <w:suppressAutoHyphens/>
              <w:ind w:right="111"/>
              <w:jc w:val="both"/>
              <w:rPr>
                <w:rFonts w:ascii="Arial" w:hAnsi="Arial" w:cs="Arial"/>
                <w:color w:val="000000"/>
                <w:lang w:val="en-GB"/>
              </w:rPr>
            </w:pPr>
            <w:r w:rsidRPr="00C36BBB">
              <w:rPr>
                <w:rFonts w:ascii="Arial" w:hAnsi="Arial" w:cs="Arial"/>
                <w:lang w:val="en-GB"/>
              </w:rPr>
              <w:t xml:space="preserve">If the candidate is a ”Luotettava Kumppani” member in the </w:t>
            </w:r>
            <w:hyperlink r:id="rId14" w:history="1">
              <w:r w:rsidRPr="00C36BBB">
                <w:rPr>
                  <w:rFonts w:ascii="Arial" w:hAnsi="Arial" w:cs="Arial"/>
                  <w:color w:val="0000FF"/>
                  <w:u w:val="single"/>
                  <w:lang w:val="en-GB"/>
                </w:rPr>
                <w:t>www.tilaajavastuu.fi</w:t>
              </w:r>
            </w:hyperlink>
            <w:r w:rsidRPr="00C36BBB">
              <w:rPr>
                <w:rFonts w:ascii="Arial" w:hAnsi="Arial" w:cs="Arial"/>
                <w:color w:val="000000"/>
                <w:lang w:val="en-GB"/>
              </w:rPr>
              <w:t xml:space="preserve"> service, the contracting entity will check the information in the service and no attachments are required if the information there is up to date.</w:t>
            </w:r>
          </w:p>
        </w:tc>
        <w:tc>
          <w:tcPr>
            <w:tcW w:w="2441" w:type="pct"/>
          </w:tcPr>
          <w:p w14:paraId="51C117B4" w14:textId="77777777" w:rsidR="00EC77F1" w:rsidRPr="001F6263" w:rsidRDefault="00EC77F1" w:rsidP="000B0B5C">
            <w:pPr>
              <w:pStyle w:val="Sisennettyleipteksti"/>
              <w:suppressAutoHyphens/>
              <w:ind w:left="0"/>
              <w:rPr>
                <w:rFonts w:ascii="Arial" w:hAnsi="Arial" w:cs="Arial"/>
                <w:sz w:val="22"/>
                <w:szCs w:val="22"/>
                <w:lang w:val="en-GB"/>
              </w:rPr>
            </w:pPr>
          </w:p>
          <w:p w14:paraId="77B72CBA" w14:textId="77777777" w:rsidR="00EC77F1" w:rsidRPr="001F6263" w:rsidRDefault="00EC77F1" w:rsidP="000B0B5C">
            <w:pPr>
              <w:pStyle w:val="Sisennettyleipteksti"/>
              <w:suppressAutoHyphens/>
              <w:ind w:left="0"/>
              <w:rPr>
                <w:rFonts w:ascii="Arial" w:hAnsi="Arial" w:cs="Arial"/>
                <w:sz w:val="22"/>
                <w:szCs w:val="22"/>
                <w:lang w:val="en-GB"/>
              </w:rPr>
            </w:pPr>
            <w:r w:rsidRPr="001F6263">
              <w:rPr>
                <w:rFonts w:ascii="Arial" w:hAnsi="Arial" w:cs="Arial"/>
                <w:sz w:val="22"/>
                <w:szCs w:val="22"/>
                <w:lang w:val="en-GB"/>
              </w:rPr>
              <w:t>The industry's collective agreement is applied to the employees; Yes</w:t>
            </w:r>
            <w:r>
              <w:rPr>
                <w:rFonts w:ascii="Arial" w:hAnsi="Arial" w:cs="Arial"/>
                <w:sz w:val="22"/>
                <w:szCs w:val="22"/>
                <w:lang w:val="en-GB"/>
              </w:rPr>
              <w:t xml:space="preserve">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w:t>
            </w:r>
            <w:r>
              <w:rPr>
                <w:rFonts w:ascii="Arial" w:hAnsi="Arial" w:cs="Arial"/>
                <w:sz w:val="22"/>
                <w:szCs w:val="22"/>
                <w:lang w:val="en-GB"/>
              </w:rPr>
              <w:t xml:space="preserve">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493BE1B1"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Collective agreements applicable to the employees:</w:t>
            </w:r>
          </w:p>
          <w:p w14:paraId="194E228A"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 xml:space="preserve">1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p w14:paraId="658FB670"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 xml:space="preserve">2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p w14:paraId="5556CA44"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 xml:space="preserve">3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p w14:paraId="7D9A7BE6" w14:textId="77777777" w:rsidR="00EC77F1" w:rsidRPr="001F6263" w:rsidRDefault="00EC77F1" w:rsidP="000B0B5C">
            <w:pPr>
              <w:suppressAutoHyphens/>
              <w:rPr>
                <w:rFonts w:ascii="Arial" w:hAnsi="Arial" w:cs="Arial"/>
                <w:sz w:val="22"/>
                <w:szCs w:val="22"/>
                <w:lang w:val="en-GB"/>
              </w:rPr>
            </w:pPr>
          </w:p>
          <w:p w14:paraId="2A9027A8"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The industry's collective agreement is applied to the officials; Yes</w:t>
            </w:r>
            <w:r>
              <w:rPr>
                <w:rFonts w:ascii="Arial" w:hAnsi="Arial" w:cs="Arial"/>
                <w:sz w:val="22"/>
                <w:szCs w:val="22"/>
                <w:lang w:val="en-GB"/>
              </w:rPr>
              <w:t xml:space="preserve">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774E30AB" w14:textId="77777777" w:rsidR="00EC77F1" w:rsidRPr="001F6263" w:rsidRDefault="00EC77F1" w:rsidP="000B0B5C">
            <w:pPr>
              <w:suppressAutoHyphens/>
              <w:rPr>
                <w:rFonts w:ascii="Arial" w:hAnsi="Arial" w:cs="Arial"/>
                <w:sz w:val="22"/>
                <w:szCs w:val="22"/>
                <w:lang w:val="en-GB"/>
              </w:rPr>
            </w:pPr>
          </w:p>
          <w:p w14:paraId="0DAE0BC2"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Collective agreements applicable to the officials:</w:t>
            </w:r>
          </w:p>
          <w:p w14:paraId="6905B9DC"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 xml:space="preserve">1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p w14:paraId="1BB82975"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 xml:space="preserve">2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p w14:paraId="031B1CA3" w14:textId="77777777" w:rsidR="00EC77F1" w:rsidRPr="001F6263" w:rsidRDefault="00EC77F1" w:rsidP="000B0B5C">
            <w:pPr>
              <w:suppressAutoHyphens/>
              <w:rPr>
                <w:rFonts w:ascii="Arial" w:hAnsi="Arial" w:cs="Arial"/>
                <w:sz w:val="22"/>
                <w:szCs w:val="22"/>
                <w:lang w:val="en-GB"/>
              </w:rPr>
            </w:pPr>
            <w:r w:rsidRPr="001F6263">
              <w:rPr>
                <w:rFonts w:ascii="Arial" w:hAnsi="Arial" w:cs="Arial"/>
                <w:sz w:val="22"/>
                <w:szCs w:val="22"/>
                <w:lang w:val="en-GB"/>
              </w:rPr>
              <w:t xml:space="preserve">3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noProof/>
                <w:sz w:val="22"/>
                <w:szCs w:val="22"/>
                <w:lang w:val="en-GB"/>
              </w:rPr>
              <w:t> </w:t>
            </w:r>
            <w:r w:rsidRPr="001F6263">
              <w:rPr>
                <w:rFonts w:ascii="Arial" w:hAnsi="Arial" w:cs="Arial"/>
                <w:b/>
                <w:bCs/>
                <w:sz w:val="22"/>
                <w:szCs w:val="22"/>
                <w:lang w:val="en-GB"/>
              </w:rPr>
              <w:fldChar w:fldCharType="end"/>
            </w:r>
          </w:p>
          <w:p w14:paraId="4226565B" w14:textId="77777777" w:rsidR="00EC77F1" w:rsidRPr="001F6263" w:rsidRDefault="00EC77F1" w:rsidP="000B0B5C">
            <w:pPr>
              <w:suppressAutoHyphens/>
              <w:rPr>
                <w:rFonts w:ascii="Arial" w:hAnsi="Arial" w:cs="Arial"/>
                <w:sz w:val="22"/>
                <w:szCs w:val="22"/>
                <w:lang w:val="en-GB"/>
              </w:rPr>
            </w:pPr>
          </w:p>
          <w:p w14:paraId="53CBC34B"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t xml:space="preserve">Separate report on the collective agreements to be applied,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4B0FE3BF" w14:textId="77777777" w:rsidR="00EC77F1" w:rsidRPr="001F6263" w:rsidRDefault="00EC77F1" w:rsidP="000B0B5C">
            <w:pPr>
              <w:suppressAutoHyphens/>
              <w:rPr>
                <w:rFonts w:ascii="Arial" w:hAnsi="Arial" w:cs="Arial"/>
                <w:b/>
                <w:sz w:val="22"/>
                <w:szCs w:val="22"/>
                <w:lang w:val="en-GB"/>
              </w:rPr>
            </w:pPr>
          </w:p>
          <w:p w14:paraId="3BA0E583" w14:textId="77777777" w:rsidR="00EC77F1" w:rsidRPr="001F6263" w:rsidRDefault="00EC77F1" w:rsidP="000B0B5C">
            <w:pPr>
              <w:suppressAutoHyphens/>
              <w:rPr>
                <w:rFonts w:ascii="Arial" w:hAnsi="Arial" w:cs="Arial"/>
                <w:sz w:val="22"/>
                <w:szCs w:val="22"/>
                <w:lang w:val="en-GB"/>
              </w:rPr>
            </w:pPr>
            <w:r w:rsidRPr="001F6263">
              <w:rPr>
                <w:rFonts w:ascii="Arial" w:hAnsi="Arial" w:cs="Arial"/>
                <w:b/>
                <w:bCs/>
                <w:sz w:val="22"/>
                <w:szCs w:val="22"/>
                <w:lang w:val="en-GB"/>
              </w:rPr>
              <w:t xml:space="preserve">Separate report on the main conditions of employment,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tc>
      </w:tr>
      <w:tr w:rsidR="00EC77F1" w:rsidRPr="000B0B5C" w14:paraId="5CF0CD31" w14:textId="77777777" w:rsidTr="00751CD8">
        <w:trPr>
          <w:trHeight w:val="602"/>
        </w:trPr>
        <w:tc>
          <w:tcPr>
            <w:tcW w:w="2559" w:type="pct"/>
            <w:gridSpan w:val="2"/>
          </w:tcPr>
          <w:p w14:paraId="3C7CD60C"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t>STATUTORY ACCIDENT INSURANCE</w:t>
            </w:r>
          </w:p>
          <w:p w14:paraId="1C2C6FBD" w14:textId="77777777" w:rsidR="00EC77F1" w:rsidRPr="001F6263" w:rsidRDefault="00EC77F1" w:rsidP="000B0B5C">
            <w:pPr>
              <w:suppressAutoHyphens/>
              <w:rPr>
                <w:rFonts w:ascii="Arial" w:hAnsi="Arial" w:cs="Arial"/>
                <w:sz w:val="22"/>
                <w:szCs w:val="22"/>
                <w:lang w:val="en-GB"/>
              </w:rPr>
            </w:pPr>
          </w:p>
          <w:p w14:paraId="6FC77648" w14:textId="77777777" w:rsidR="00EC77F1" w:rsidRPr="001F6263" w:rsidRDefault="00EC77F1" w:rsidP="000B0B5C">
            <w:pPr>
              <w:suppressAutoHyphens/>
              <w:ind w:left="624"/>
              <w:rPr>
                <w:rFonts w:ascii="Arial" w:hAnsi="Arial" w:cs="Arial"/>
                <w:sz w:val="22"/>
                <w:szCs w:val="22"/>
                <w:lang w:val="en-GB"/>
              </w:rPr>
            </w:pPr>
            <w:r w:rsidRPr="001F6263">
              <w:rPr>
                <w:rFonts w:ascii="Arial" w:hAnsi="Arial" w:cs="Arial"/>
                <w:sz w:val="22"/>
                <w:szCs w:val="22"/>
                <w:lang w:val="en-GB"/>
              </w:rPr>
              <w:t>The candidate must have a valid accident insurance according to the laws of their country or the Finnish Accident Insurance Act (608/1948) for their employees.</w:t>
            </w:r>
          </w:p>
          <w:p w14:paraId="52119314" w14:textId="77777777" w:rsidR="00EC77F1" w:rsidRPr="001F6263" w:rsidRDefault="00EC77F1" w:rsidP="000B0B5C">
            <w:pPr>
              <w:suppressAutoHyphens/>
              <w:ind w:left="624"/>
              <w:rPr>
                <w:rFonts w:ascii="Arial" w:hAnsi="Arial" w:cs="Arial"/>
                <w:sz w:val="22"/>
                <w:szCs w:val="22"/>
                <w:lang w:val="en-GB"/>
              </w:rPr>
            </w:pPr>
          </w:p>
          <w:p w14:paraId="074447E7" w14:textId="77777777" w:rsidR="00EC77F1" w:rsidRPr="001F6263" w:rsidRDefault="00EC77F1" w:rsidP="000B0B5C">
            <w:pPr>
              <w:suppressAutoHyphens/>
              <w:ind w:left="650" w:right="111"/>
              <w:jc w:val="both"/>
              <w:rPr>
                <w:rFonts w:ascii="Arial" w:hAnsi="Arial" w:cs="Arial"/>
                <w:color w:val="000000"/>
                <w:sz w:val="22"/>
                <w:szCs w:val="22"/>
                <w:lang w:val="en-GB"/>
              </w:rPr>
            </w:pPr>
            <w:r w:rsidRPr="001F6263">
              <w:rPr>
                <w:rFonts w:ascii="Arial" w:hAnsi="Arial" w:cs="Arial"/>
                <w:sz w:val="22"/>
                <w:szCs w:val="22"/>
                <w:lang w:val="en-GB"/>
              </w:rPr>
              <w:t>REPORTS TO BE ATTACHED</w:t>
            </w:r>
            <w:r w:rsidRPr="001F6263">
              <w:rPr>
                <w:rFonts w:ascii="Arial" w:hAnsi="Arial" w:cs="Arial"/>
                <w:color w:val="000000"/>
                <w:sz w:val="22"/>
                <w:szCs w:val="22"/>
                <w:lang w:val="en-GB"/>
              </w:rPr>
              <w:t>:</w:t>
            </w:r>
          </w:p>
          <w:p w14:paraId="61871007" w14:textId="77777777" w:rsidR="00EC77F1" w:rsidRPr="001F6263" w:rsidRDefault="00EC77F1" w:rsidP="000B0B5C">
            <w:pPr>
              <w:numPr>
                <w:ilvl w:val="0"/>
                <w:numId w:val="6"/>
              </w:numPr>
              <w:suppressAutoHyphens/>
              <w:ind w:right="111"/>
              <w:jc w:val="both"/>
              <w:rPr>
                <w:rFonts w:ascii="Arial" w:hAnsi="Arial" w:cs="Arial"/>
                <w:color w:val="000000"/>
                <w:sz w:val="22"/>
                <w:szCs w:val="22"/>
                <w:lang w:val="en-GB"/>
              </w:rPr>
            </w:pPr>
            <w:r w:rsidRPr="001F6263">
              <w:rPr>
                <w:rFonts w:ascii="Arial" w:hAnsi="Arial" w:cs="Arial"/>
                <w:sz w:val="22"/>
                <w:szCs w:val="22"/>
                <w:lang w:val="en-GB"/>
              </w:rPr>
              <w:t>Proof of a valid accident insurance for the personnel.</w:t>
            </w:r>
          </w:p>
          <w:p w14:paraId="157ED5B4" w14:textId="77777777" w:rsidR="00EC77F1" w:rsidRPr="00290892" w:rsidRDefault="00EC77F1" w:rsidP="000B0B5C">
            <w:pPr>
              <w:numPr>
                <w:ilvl w:val="0"/>
                <w:numId w:val="6"/>
              </w:numPr>
              <w:suppressAutoHyphens/>
              <w:ind w:right="111"/>
              <w:jc w:val="both"/>
              <w:rPr>
                <w:rFonts w:ascii="Arial" w:hAnsi="Arial" w:cs="Arial"/>
                <w:color w:val="000000"/>
                <w:sz w:val="22"/>
                <w:szCs w:val="22"/>
                <w:lang w:val="en-GB"/>
              </w:rPr>
            </w:pPr>
            <w:r w:rsidRPr="00290892">
              <w:rPr>
                <w:rFonts w:ascii="Arial" w:hAnsi="Arial" w:cs="Arial"/>
                <w:sz w:val="22"/>
                <w:szCs w:val="22"/>
                <w:lang w:val="en-GB"/>
              </w:rPr>
              <w:t xml:space="preserve">If the candidate is a ”Luotettava Kumppani” member in the </w:t>
            </w:r>
            <w:hyperlink r:id="rId15" w:history="1">
              <w:r w:rsidRPr="00290892">
                <w:rPr>
                  <w:rFonts w:ascii="Arial" w:hAnsi="Arial" w:cs="Arial"/>
                  <w:color w:val="0000FF"/>
                  <w:sz w:val="22"/>
                  <w:szCs w:val="22"/>
                  <w:u w:val="single"/>
                  <w:lang w:val="en-GB"/>
                </w:rPr>
                <w:t>www.tilaajavastuu.fi</w:t>
              </w:r>
            </w:hyperlink>
            <w:r w:rsidRPr="00290892">
              <w:rPr>
                <w:rFonts w:ascii="Arial" w:hAnsi="Arial" w:cs="Arial"/>
                <w:color w:val="000000"/>
                <w:sz w:val="22"/>
                <w:szCs w:val="22"/>
                <w:lang w:val="en-GB"/>
              </w:rPr>
              <w:t xml:space="preserve"> service, the contracting entity will check the information there and no separate proof of this information is required.</w:t>
            </w:r>
          </w:p>
          <w:p w14:paraId="3DD92937" w14:textId="77777777" w:rsidR="00EC77F1" w:rsidRPr="001F6263" w:rsidRDefault="00EC77F1" w:rsidP="000B0B5C">
            <w:pPr>
              <w:suppressAutoHyphens/>
              <w:ind w:left="624"/>
              <w:rPr>
                <w:rFonts w:ascii="Arial" w:hAnsi="Arial" w:cs="Arial"/>
                <w:sz w:val="22"/>
                <w:szCs w:val="22"/>
                <w:lang w:val="en-GB"/>
              </w:rPr>
            </w:pPr>
          </w:p>
          <w:p w14:paraId="4F0F001E" w14:textId="77777777" w:rsidR="00EC77F1" w:rsidRPr="001F6263" w:rsidRDefault="00EC77F1" w:rsidP="000B0B5C">
            <w:pPr>
              <w:suppressAutoHyphens/>
              <w:rPr>
                <w:rFonts w:ascii="Arial" w:hAnsi="Arial" w:cs="Arial"/>
                <w:b/>
                <w:lang w:val="en-GB"/>
              </w:rPr>
            </w:pPr>
          </w:p>
        </w:tc>
        <w:tc>
          <w:tcPr>
            <w:tcW w:w="2441" w:type="pct"/>
          </w:tcPr>
          <w:p w14:paraId="0D845046" w14:textId="77777777" w:rsidR="00EC77F1" w:rsidRPr="001F6263" w:rsidRDefault="00EC77F1" w:rsidP="000B0B5C">
            <w:pPr>
              <w:pStyle w:val="Sisennettyleipteksti"/>
              <w:suppressAutoHyphens/>
              <w:ind w:left="0"/>
              <w:rPr>
                <w:rFonts w:ascii="Arial" w:hAnsi="Arial" w:cs="Arial"/>
                <w:sz w:val="22"/>
                <w:szCs w:val="22"/>
                <w:lang w:val="en-GB"/>
              </w:rPr>
            </w:pPr>
          </w:p>
          <w:p w14:paraId="28084AF3" w14:textId="77777777" w:rsidR="00EC77F1" w:rsidRPr="001F6263" w:rsidRDefault="00EC77F1" w:rsidP="000B0B5C">
            <w:pPr>
              <w:pStyle w:val="Sisennettyleipteksti"/>
              <w:suppressAutoHyphens/>
              <w:ind w:left="0"/>
              <w:rPr>
                <w:rFonts w:ascii="Arial" w:hAnsi="Arial" w:cs="Arial"/>
                <w:sz w:val="22"/>
                <w:szCs w:val="22"/>
                <w:lang w:val="en-GB"/>
              </w:rPr>
            </w:pPr>
            <w:r w:rsidRPr="001F6263">
              <w:rPr>
                <w:rFonts w:ascii="Arial" w:hAnsi="Arial" w:cs="Arial"/>
                <w:sz w:val="22"/>
                <w:szCs w:val="22"/>
                <w:lang w:val="en-GB"/>
              </w:rPr>
              <w:t>Statutory accident insurance is valid;</w:t>
            </w:r>
            <w:r w:rsidRPr="001F6263">
              <w:rPr>
                <w:rFonts w:ascii="Arial" w:hAnsi="Arial" w:cs="Arial"/>
                <w:sz w:val="22"/>
                <w:szCs w:val="22"/>
                <w:lang w:val="en-GB"/>
              </w:rPr>
              <w:br/>
              <w:t xml:space="preserve">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6130049F" w14:textId="77777777" w:rsidR="00EC77F1" w:rsidRPr="001F6263" w:rsidRDefault="00EC77F1" w:rsidP="000B0B5C">
            <w:pPr>
              <w:pStyle w:val="Sisennettyleipteksti"/>
              <w:suppressAutoHyphens/>
              <w:ind w:left="0"/>
              <w:rPr>
                <w:rFonts w:ascii="Arial" w:hAnsi="Arial" w:cs="Arial"/>
                <w:sz w:val="22"/>
                <w:szCs w:val="22"/>
                <w:lang w:val="en-GB"/>
              </w:rPr>
            </w:pPr>
          </w:p>
          <w:p w14:paraId="0A2E3862" w14:textId="77777777" w:rsidR="00EC77F1" w:rsidRDefault="00EC77F1" w:rsidP="000B0B5C">
            <w:pPr>
              <w:pStyle w:val="Sisennettyleipteksti"/>
              <w:suppressAutoHyphens/>
              <w:ind w:left="0"/>
              <w:rPr>
                <w:rFonts w:ascii="Arial" w:hAnsi="Arial" w:cs="Arial"/>
                <w:sz w:val="22"/>
                <w:szCs w:val="22"/>
                <w:lang w:val="en-GB"/>
              </w:rPr>
            </w:pPr>
            <w:r w:rsidRPr="001F6263">
              <w:rPr>
                <w:rFonts w:ascii="Arial" w:hAnsi="Arial" w:cs="Arial"/>
                <w:b/>
                <w:bCs/>
                <w:sz w:val="22"/>
                <w:szCs w:val="22"/>
                <w:lang w:val="en-GB"/>
              </w:rPr>
              <w:t xml:space="preserve">Certificate on the validity of the statutory accident insurance,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2A35BB4E" w14:textId="77777777" w:rsidR="00EC77F1" w:rsidRPr="00FC1B08" w:rsidRDefault="00EC77F1" w:rsidP="000B0B5C">
            <w:pPr>
              <w:suppressAutoHyphens/>
              <w:rPr>
                <w:lang w:val="en-GB"/>
              </w:rPr>
            </w:pPr>
          </w:p>
          <w:p w14:paraId="6A5F5F8C" w14:textId="77777777" w:rsidR="00EC77F1" w:rsidRPr="00FC1B08" w:rsidRDefault="00EC77F1" w:rsidP="000B0B5C">
            <w:pPr>
              <w:suppressAutoHyphens/>
              <w:rPr>
                <w:lang w:val="en-GB"/>
              </w:rPr>
            </w:pPr>
          </w:p>
          <w:p w14:paraId="67E1713F" w14:textId="77777777" w:rsidR="00EC77F1" w:rsidRPr="00FC1B08" w:rsidRDefault="00EC77F1" w:rsidP="000B0B5C">
            <w:pPr>
              <w:suppressAutoHyphens/>
              <w:rPr>
                <w:lang w:val="en-GB"/>
              </w:rPr>
            </w:pPr>
          </w:p>
          <w:p w14:paraId="4EC27399" w14:textId="77777777" w:rsidR="00EC77F1" w:rsidRPr="00FC1B08" w:rsidRDefault="00EC77F1" w:rsidP="000B0B5C">
            <w:pPr>
              <w:suppressAutoHyphens/>
              <w:rPr>
                <w:lang w:val="en-GB"/>
              </w:rPr>
            </w:pPr>
          </w:p>
          <w:p w14:paraId="14D99C23" w14:textId="77777777" w:rsidR="00EC77F1" w:rsidRPr="00FC1B08" w:rsidRDefault="00EC77F1" w:rsidP="000B0B5C">
            <w:pPr>
              <w:suppressAutoHyphens/>
              <w:rPr>
                <w:lang w:val="en-GB"/>
              </w:rPr>
            </w:pPr>
          </w:p>
          <w:p w14:paraId="7B479F3C" w14:textId="77777777" w:rsidR="00EC77F1" w:rsidRPr="00FC1B08" w:rsidRDefault="00EC77F1" w:rsidP="000B0B5C">
            <w:pPr>
              <w:suppressAutoHyphens/>
              <w:rPr>
                <w:lang w:val="en-GB"/>
              </w:rPr>
            </w:pPr>
          </w:p>
          <w:p w14:paraId="05B4CDAA" w14:textId="77777777" w:rsidR="00EC77F1" w:rsidRPr="00FC1B08" w:rsidRDefault="00EC77F1" w:rsidP="000B0B5C">
            <w:pPr>
              <w:suppressAutoHyphens/>
              <w:rPr>
                <w:lang w:val="en-GB"/>
              </w:rPr>
            </w:pPr>
          </w:p>
          <w:p w14:paraId="0442B8D2" w14:textId="77777777" w:rsidR="00EC77F1" w:rsidRPr="00FC1B08" w:rsidRDefault="00EC77F1" w:rsidP="000B0B5C">
            <w:pPr>
              <w:suppressAutoHyphens/>
              <w:rPr>
                <w:lang w:val="en-GB"/>
              </w:rPr>
            </w:pPr>
          </w:p>
          <w:p w14:paraId="0EB8FD66" w14:textId="77777777" w:rsidR="00EC77F1" w:rsidRDefault="00EC77F1" w:rsidP="000B0B5C">
            <w:pPr>
              <w:suppressAutoHyphens/>
              <w:rPr>
                <w:lang w:val="en-GB"/>
              </w:rPr>
            </w:pPr>
          </w:p>
          <w:p w14:paraId="69DDF2DE" w14:textId="77777777" w:rsidR="00EC77F1" w:rsidRDefault="00EC77F1" w:rsidP="000B0B5C">
            <w:pPr>
              <w:suppressAutoHyphens/>
              <w:jc w:val="right"/>
              <w:rPr>
                <w:lang w:val="en-GB"/>
              </w:rPr>
            </w:pPr>
          </w:p>
          <w:p w14:paraId="02BB0D10" w14:textId="77777777" w:rsidR="00EC77F1" w:rsidRPr="00FC1B08" w:rsidRDefault="00EC77F1" w:rsidP="000B0B5C">
            <w:pPr>
              <w:suppressAutoHyphens/>
              <w:jc w:val="right"/>
              <w:rPr>
                <w:lang w:val="en-GB"/>
              </w:rPr>
            </w:pPr>
          </w:p>
        </w:tc>
      </w:tr>
    </w:tbl>
    <w:tbl>
      <w:tblPr>
        <w:tblW w:w="5044" w:type="pct"/>
        <w:tblInd w:w="-1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42" w:type="dxa"/>
          <w:left w:w="70" w:type="dxa"/>
          <w:right w:w="70" w:type="dxa"/>
        </w:tblCellMar>
        <w:tblLook w:val="0000" w:firstRow="0" w:lastRow="0" w:firstColumn="0" w:lastColumn="0" w:noHBand="0" w:noVBand="0"/>
      </w:tblPr>
      <w:tblGrid>
        <w:gridCol w:w="5499"/>
        <w:gridCol w:w="5200"/>
      </w:tblGrid>
      <w:tr w:rsidR="00EC77F1" w:rsidRPr="000B0B5C" w14:paraId="27E0BF38" w14:textId="77777777" w:rsidTr="007F7455">
        <w:trPr>
          <w:trHeight w:val="602"/>
        </w:trPr>
        <w:tc>
          <w:tcPr>
            <w:tcW w:w="2570" w:type="pct"/>
          </w:tcPr>
          <w:p w14:paraId="1CFCBB5B" w14:textId="77777777" w:rsidR="00EC77F1" w:rsidRPr="000B0B5C" w:rsidRDefault="00EC77F1" w:rsidP="000B0B5C">
            <w:pPr>
              <w:suppressAutoHyphens/>
              <w:rPr>
                <w:rFonts w:ascii="Arial" w:hAnsi="Arial" w:cs="Arial"/>
                <w:b/>
                <w:sz w:val="22"/>
                <w:szCs w:val="22"/>
                <w:lang w:val="en-US"/>
              </w:rPr>
            </w:pPr>
            <w:r w:rsidRPr="001F6263">
              <w:rPr>
                <w:rFonts w:ascii="Arial" w:hAnsi="Arial" w:cs="Arial"/>
                <w:b/>
                <w:bCs/>
                <w:sz w:val="22"/>
                <w:szCs w:val="22"/>
                <w:lang w:val="en-GB"/>
              </w:rPr>
              <w:t>STATUTORY</w:t>
            </w:r>
            <w:r w:rsidRPr="000B0B5C">
              <w:rPr>
                <w:rFonts w:ascii="Arial" w:hAnsi="Arial" w:cs="Arial"/>
                <w:b/>
                <w:sz w:val="22"/>
                <w:szCs w:val="22"/>
                <w:lang w:val="en-US"/>
              </w:rPr>
              <w:t xml:space="preserve"> OCCUPATIONAL HEALTH SERVICE ARRANGEMENT</w:t>
            </w:r>
          </w:p>
          <w:p w14:paraId="26AC416A" w14:textId="77777777" w:rsidR="00EC77F1" w:rsidRPr="000B0B5C" w:rsidRDefault="00EC77F1" w:rsidP="000B0B5C">
            <w:pPr>
              <w:suppressAutoHyphens/>
              <w:rPr>
                <w:rFonts w:ascii="Arial" w:hAnsi="Arial" w:cs="Arial"/>
                <w:sz w:val="22"/>
                <w:szCs w:val="22"/>
                <w:lang w:val="en-US"/>
              </w:rPr>
            </w:pPr>
          </w:p>
          <w:p w14:paraId="3956518E" w14:textId="77777777" w:rsidR="00EC77F1" w:rsidRPr="000B0B5C" w:rsidRDefault="00EC77F1" w:rsidP="000B0B5C">
            <w:pPr>
              <w:suppressAutoHyphens/>
              <w:ind w:left="624"/>
              <w:rPr>
                <w:rFonts w:ascii="Arial" w:hAnsi="Arial" w:cs="Arial"/>
                <w:sz w:val="22"/>
                <w:szCs w:val="22"/>
                <w:lang w:val="en-US"/>
              </w:rPr>
            </w:pPr>
            <w:r w:rsidRPr="001F6263">
              <w:rPr>
                <w:rFonts w:ascii="Arial" w:hAnsi="Arial" w:cs="Arial"/>
                <w:sz w:val="22"/>
                <w:szCs w:val="22"/>
                <w:lang w:val="en-GB"/>
              </w:rPr>
              <w:t>The candidate must have a valid</w:t>
            </w:r>
            <w:r>
              <w:rPr>
                <w:rFonts w:ascii="Arial" w:hAnsi="Arial" w:cs="Arial"/>
                <w:sz w:val="22"/>
                <w:szCs w:val="22"/>
                <w:lang w:val="en-GB"/>
              </w:rPr>
              <w:t xml:space="preserve"> contract</w:t>
            </w:r>
            <w:r w:rsidRPr="000B0B5C">
              <w:rPr>
                <w:rFonts w:ascii="Arial" w:hAnsi="Arial" w:cs="Arial"/>
                <w:sz w:val="22"/>
                <w:szCs w:val="22"/>
                <w:lang w:val="en-US"/>
              </w:rPr>
              <w:t xml:space="preserve"> </w:t>
            </w:r>
            <w:r w:rsidRPr="001F6263">
              <w:rPr>
                <w:rFonts w:ascii="Arial" w:hAnsi="Arial" w:cs="Arial"/>
                <w:sz w:val="22"/>
                <w:szCs w:val="22"/>
                <w:lang w:val="en-GB"/>
              </w:rPr>
              <w:t xml:space="preserve">according to the laws of their country </w:t>
            </w:r>
            <w:r>
              <w:rPr>
                <w:rFonts w:ascii="Arial" w:hAnsi="Arial" w:cs="Arial"/>
                <w:sz w:val="22"/>
                <w:szCs w:val="22"/>
                <w:lang w:val="en-GB"/>
              </w:rPr>
              <w:t xml:space="preserve">or in accordance with </w:t>
            </w:r>
            <w:r w:rsidRPr="001F6263">
              <w:rPr>
                <w:rFonts w:ascii="Arial" w:hAnsi="Arial" w:cs="Arial"/>
                <w:sz w:val="22"/>
                <w:szCs w:val="22"/>
                <w:lang w:val="en-GB"/>
              </w:rPr>
              <w:t>the Finnish</w:t>
            </w:r>
            <w:r w:rsidRPr="000B0B5C">
              <w:rPr>
                <w:rFonts w:ascii="Arial" w:hAnsi="Arial" w:cs="Arial"/>
                <w:sz w:val="22"/>
                <w:szCs w:val="22"/>
                <w:lang w:val="en-US"/>
              </w:rPr>
              <w:t xml:space="preserve"> legislation’s occupational health service laws (1383/2001) considering the ocupational health service arrrangement for their employees.</w:t>
            </w:r>
          </w:p>
          <w:p w14:paraId="3F838A74" w14:textId="77777777" w:rsidR="00EC77F1" w:rsidRPr="000B0B5C" w:rsidRDefault="00EC77F1" w:rsidP="000B0B5C">
            <w:pPr>
              <w:suppressAutoHyphens/>
              <w:ind w:left="624"/>
              <w:rPr>
                <w:rFonts w:ascii="Arial" w:hAnsi="Arial" w:cs="Arial"/>
                <w:sz w:val="22"/>
                <w:szCs w:val="22"/>
                <w:lang w:val="en-US"/>
              </w:rPr>
            </w:pPr>
          </w:p>
          <w:p w14:paraId="34636420" w14:textId="77777777" w:rsidR="00EC77F1" w:rsidRPr="00C6739A" w:rsidRDefault="00EC77F1" w:rsidP="000B0B5C">
            <w:pPr>
              <w:suppressAutoHyphens/>
              <w:ind w:left="650" w:right="111"/>
              <w:jc w:val="both"/>
              <w:rPr>
                <w:rFonts w:ascii="Arial" w:hAnsi="Arial" w:cs="Arial"/>
                <w:color w:val="000000"/>
                <w:sz w:val="22"/>
                <w:szCs w:val="22"/>
              </w:rPr>
            </w:pPr>
            <w:r w:rsidRPr="001F6263">
              <w:rPr>
                <w:rFonts w:ascii="Arial" w:hAnsi="Arial" w:cs="Arial"/>
                <w:sz w:val="22"/>
                <w:szCs w:val="22"/>
                <w:lang w:val="en-GB"/>
              </w:rPr>
              <w:t>REPORTS TO BE ATTACHED</w:t>
            </w:r>
            <w:r w:rsidRPr="00C6739A">
              <w:rPr>
                <w:rFonts w:ascii="Arial" w:hAnsi="Arial" w:cs="Arial"/>
                <w:color w:val="000000"/>
                <w:sz w:val="22"/>
                <w:szCs w:val="22"/>
              </w:rPr>
              <w:t>:</w:t>
            </w:r>
          </w:p>
          <w:p w14:paraId="6404ED40" w14:textId="77777777" w:rsidR="00EC77F1" w:rsidRPr="000B0B5C" w:rsidRDefault="00EC77F1" w:rsidP="000B0B5C">
            <w:pPr>
              <w:numPr>
                <w:ilvl w:val="0"/>
                <w:numId w:val="6"/>
              </w:numPr>
              <w:suppressAutoHyphens/>
              <w:ind w:right="111"/>
              <w:jc w:val="both"/>
              <w:rPr>
                <w:rFonts w:ascii="Arial" w:hAnsi="Arial" w:cs="Arial"/>
                <w:color w:val="000000"/>
                <w:sz w:val="22"/>
                <w:szCs w:val="22"/>
                <w:lang w:val="en-US"/>
              </w:rPr>
            </w:pPr>
            <w:r w:rsidRPr="000B0B5C">
              <w:rPr>
                <w:rFonts w:ascii="Arial" w:hAnsi="Arial" w:cs="Arial"/>
                <w:sz w:val="22"/>
                <w:szCs w:val="22"/>
                <w:lang w:val="en-US"/>
              </w:rPr>
              <w:t xml:space="preserve">A copy of a valid contract on personnel’s </w:t>
            </w:r>
            <w:r>
              <w:rPr>
                <w:rFonts w:ascii="Arial" w:hAnsi="Arial" w:cs="Arial"/>
                <w:sz w:val="22"/>
                <w:szCs w:val="22"/>
                <w:lang w:val="en-GB"/>
              </w:rPr>
              <w:t>s</w:t>
            </w:r>
            <w:r w:rsidRPr="001F6263">
              <w:rPr>
                <w:rFonts w:ascii="Arial" w:hAnsi="Arial" w:cs="Arial"/>
                <w:sz w:val="22"/>
                <w:szCs w:val="22"/>
                <w:lang w:val="en-GB"/>
              </w:rPr>
              <w:t>tatutory</w:t>
            </w:r>
            <w:r w:rsidRPr="000B0B5C">
              <w:rPr>
                <w:rFonts w:ascii="Arial" w:hAnsi="Arial" w:cs="Arial"/>
                <w:sz w:val="22"/>
                <w:szCs w:val="22"/>
                <w:lang w:val="en-US"/>
              </w:rPr>
              <w:t xml:space="preserve"> occupational health service arrangement or a separate certificate given by the occupational  health service.</w:t>
            </w:r>
          </w:p>
          <w:p w14:paraId="2C0E90FC" w14:textId="77777777" w:rsidR="00EC77F1" w:rsidRPr="000B0B5C" w:rsidRDefault="00EC77F1" w:rsidP="000B0B5C">
            <w:pPr>
              <w:numPr>
                <w:ilvl w:val="0"/>
                <w:numId w:val="6"/>
              </w:numPr>
              <w:suppressAutoHyphens/>
              <w:ind w:right="111"/>
              <w:jc w:val="both"/>
              <w:rPr>
                <w:rFonts w:ascii="Arial" w:hAnsi="Arial" w:cs="Arial"/>
                <w:color w:val="000000"/>
                <w:sz w:val="22"/>
                <w:szCs w:val="22"/>
                <w:lang w:val="en-US"/>
              </w:rPr>
            </w:pPr>
            <w:r w:rsidRPr="001F6263">
              <w:rPr>
                <w:rFonts w:ascii="Arial" w:hAnsi="Arial" w:cs="Arial"/>
                <w:lang w:val="en-GB"/>
              </w:rPr>
              <w:t xml:space="preserve">If the candidate is a ”Luotettava Kumppani” member in the </w:t>
            </w:r>
            <w:hyperlink r:id="rId16" w:history="1">
              <w:r w:rsidRPr="001F6263">
                <w:rPr>
                  <w:rFonts w:ascii="Arial" w:hAnsi="Arial" w:cs="Arial"/>
                  <w:color w:val="0000FF"/>
                  <w:sz w:val="22"/>
                  <w:szCs w:val="22"/>
                  <w:u w:val="single"/>
                  <w:lang w:val="en-GB"/>
                </w:rPr>
                <w:t>www.tilaajavastuu.fi</w:t>
              </w:r>
            </w:hyperlink>
            <w:r w:rsidRPr="001F6263">
              <w:rPr>
                <w:rFonts w:ascii="Arial" w:hAnsi="Arial" w:cs="Arial"/>
                <w:color w:val="000000"/>
                <w:sz w:val="22"/>
                <w:szCs w:val="22"/>
                <w:lang w:val="en-GB"/>
              </w:rPr>
              <w:t xml:space="preserve"> service, the contracting entity will check the information there and no separate proof of this information is required</w:t>
            </w:r>
            <w:r w:rsidRPr="000B0B5C">
              <w:rPr>
                <w:rFonts w:ascii="Arial" w:hAnsi="Arial" w:cs="Arial"/>
                <w:color w:val="000000"/>
                <w:sz w:val="22"/>
                <w:szCs w:val="22"/>
                <w:lang w:val="en-US"/>
              </w:rPr>
              <w:t>.</w:t>
            </w:r>
          </w:p>
          <w:p w14:paraId="45DCDA21" w14:textId="77777777" w:rsidR="00EC77F1" w:rsidRPr="000B0B5C" w:rsidRDefault="00EC77F1" w:rsidP="000B0B5C">
            <w:pPr>
              <w:suppressAutoHyphens/>
              <w:ind w:left="624"/>
              <w:rPr>
                <w:rFonts w:ascii="Arial" w:hAnsi="Arial" w:cs="Arial"/>
                <w:sz w:val="22"/>
                <w:szCs w:val="22"/>
                <w:lang w:val="en-US"/>
              </w:rPr>
            </w:pPr>
          </w:p>
          <w:p w14:paraId="44A901E0" w14:textId="77777777" w:rsidR="00EC77F1" w:rsidRPr="000B0B5C" w:rsidRDefault="00EC77F1" w:rsidP="000B0B5C">
            <w:pPr>
              <w:suppressAutoHyphens/>
              <w:rPr>
                <w:b/>
                <w:lang w:val="en-US"/>
              </w:rPr>
            </w:pPr>
          </w:p>
        </w:tc>
        <w:tc>
          <w:tcPr>
            <w:tcW w:w="2430" w:type="pct"/>
          </w:tcPr>
          <w:p w14:paraId="22B9B8B5" w14:textId="77777777" w:rsidR="00EC77F1" w:rsidRPr="000B0B5C" w:rsidRDefault="00EC77F1" w:rsidP="000B0B5C">
            <w:pPr>
              <w:pStyle w:val="Sisennettyleipteksti"/>
              <w:suppressAutoHyphens/>
              <w:ind w:left="0"/>
              <w:rPr>
                <w:rFonts w:ascii="Arial" w:hAnsi="Arial" w:cs="Arial"/>
                <w:sz w:val="22"/>
                <w:szCs w:val="22"/>
                <w:lang w:val="en-US"/>
              </w:rPr>
            </w:pPr>
          </w:p>
          <w:p w14:paraId="49EFB26C" w14:textId="77777777" w:rsidR="00EC77F1" w:rsidRPr="000B0B5C" w:rsidRDefault="00EC77F1" w:rsidP="000B0B5C">
            <w:pPr>
              <w:pStyle w:val="Sisennettyleipteksti"/>
              <w:suppressAutoHyphens/>
              <w:ind w:left="0"/>
              <w:rPr>
                <w:rFonts w:ascii="Arial" w:hAnsi="Arial" w:cs="Arial"/>
                <w:sz w:val="22"/>
                <w:szCs w:val="22"/>
                <w:lang w:val="en-US"/>
              </w:rPr>
            </w:pPr>
            <w:r w:rsidRPr="001F6263">
              <w:rPr>
                <w:rFonts w:ascii="Arial" w:hAnsi="Arial" w:cs="Arial"/>
                <w:sz w:val="22"/>
                <w:szCs w:val="22"/>
                <w:lang w:val="en-GB"/>
              </w:rPr>
              <w:t>Statutory</w:t>
            </w:r>
            <w:r w:rsidRPr="000B0B5C">
              <w:rPr>
                <w:rFonts w:ascii="Arial" w:hAnsi="Arial" w:cs="Arial"/>
                <w:sz w:val="22"/>
                <w:szCs w:val="22"/>
                <w:lang w:val="en-US"/>
              </w:rPr>
              <w:t xml:space="preserve"> occupational health service arranged;</w:t>
            </w:r>
            <w:r w:rsidRPr="000B0B5C">
              <w:rPr>
                <w:rFonts w:ascii="Arial" w:hAnsi="Arial" w:cs="Arial"/>
                <w:sz w:val="22"/>
                <w:szCs w:val="22"/>
                <w:lang w:val="en-US"/>
              </w:rPr>
              <w:br/>
            </w:r>
            <w:r w:rsidRPr="001F6263">
              <w:rPr>
                <w:rFonts w:ascii="Arial" w:hAnsi="Arial" w:cs="Arial"/>
                <w:sz w:val="22"/>
                <w:szCs w:val="22"/>
                <w:lang w:val="en-GB"/>
              </w:rPr>
              <w:t>Yes</w:t>
            </w:r>
            <w:r w:rsidRPr="000B0B5C">
              <w:rPr>
                <w:rFonts w:ascii="Arial" w:hAnsi="Arial" w:cs="Arial"/>
                <w:sz w:val="22"/>
                <w:szCs w:val="22"/>
                <w:lang w:val="en-US"/>
              </w:rPr>
              <w:t xml:space="preserve"> </w:t>
            </w:r>
            <w:r w:rsidRPr="009016F8">
              <w:rPr>
                <w:rFonts w:ascii="Arial" w:hAnsi="Arial" w:cs="Arial"/>
                <w:b/>
                <w:sz w:val="22"/>
                <w:szCs w:val="22"/>
              </w:rPr>
              <w:fldChar w:fldCharType="begin">
                <w:ffData>
                  <w:name w:val="Valinta1"/>
                  <w:enabled/>
                  <w:calcOnExit w:val="0"/>
                  <w:checkBox>
                    <w:sizeAuto/>
                    <w:default w:val="0"/>
                    <w:checked w:val="0"/>
                  </w:checkBox>
                </w:ffData>
              </w:fldChar>
            </w:r>
            <w:r w:rsidRPr="000B0B5C">
              <w:rPr>
                <w:rFonts w:ascii="Arial" w:hAnsi="Arial" w:cs="Arial"/>
                <w:b/>
                <w:sz w:val="22"/>
                <w:szCs w:val="22"/>
                <w:lang w:val="en-US"/>
              </w:rPr>
              <w:instrText xml:space="preserve"> FORMCHECKBOX </w:instrText>
            </w:r>
            <w:r w:rsidR="000B0B5C">
              <w:rPr>
                <w:rFonts w:ascii="Arial" w:hAnsi="Arial" w:cs="Arial"/>
                <w:b/>
                <w:sz w:val="22"/>
                <w:szCs w:val="22"/>
              </w:rPr>
            </w:r>
            <w:r w:rsidR="000B0B5C">
              <w:rPr>
                <w:rFonts w:ascii="Arial" w:hAnsi="Arial" w:cs="Arial"/>
                <w:b/>
                <w:sz w:val="22"/>
                <w:szCs w:val="22"/>
              </w:rPr>
              <w:fldChar w:fldCharType="separate"/>
            </w:r>
            <w:r w:rsidRPr="009016F8">
              <w:rPr>
                <w:rFonts w:ascii="Arial" w:hAnsi="Arial" w:cs="Arial"/>
                <w:b/>
                <w:sz w:val="22"/>
                <w:szCs w:val="22"/>
              </w:rPr>
              <w:fldChar w:fldCharType="end"/>
            </w:r>
            <w:r w:rsidRPr="000B0B5C">
              <w:rPr>
                <w:rFonts w:ascii="Arial" w:hAnsi="Arial" w:cs="Arial"/>
                <w:sz w:val="22"/>
                <w:szCs w:val="22"/>
                <w:lang w:val="en-US"/>
              </w:rPr>
              <w:t xml:space="preserve"> </w:t>
            </w:r>
            <w:r w:rsidRPr="001F6263">
              <w:rPr>
                <w:rFonts w:ascii="Arial" w:hAnsi="Arial" w:cs="Arial"/>
                <w:sz w:val="22"/>
                <w:szCs w:val="22"/>
                <w:lang w:val="en-GB"/>
              </w:rPr>
              <w:t>No</w:t>
            </w:r>
            <w:r w:rsidRPr="000B0B5C">
              <w:rPr>
                <w:rFonts w:ascii="Arial" w:hAnsi="Arial" w:cs="Arial"/>
                <w:sz w:val="22"/>
                <w:szCs w:val="22"/>
                <w:lang w:val="en-US"/>
              </w:rPr>
              <w:t xml:space="preserve"> </w:t>
            </w:r>
            <w:r w:rsidRPr="009016F8">
              <w:rPr>
                <w:rFonts w:ascii="Arial" w:hAnsi="Arial" w:cs="Arial"/>
                <w:b/>
                <w:sz w:val="22"/>
                <w:szCs w:val="22"/>
              </w:rPr>
              <w:fldChar w:fldCharType="begin">
                <w:ffData>
                  <w:name w:val="Valinta2"/>
                  <w:enabled/>
                  <w:calcOnExit w:val="0"/>
                  <w:checkBox>
                    <w:sizeAuto/>
                    <w:default w:val="0"/>
                    <w:checked w:val="0"/>
                  </w:checkBox>
                </w:ffData>
              </w:fldChar>
            </w:r>
            <w:r w:rsidRPr="000B0B5C">
              <w:rPr>
                <w:rFonts w:ascii="Arial" w:hAnsi="Arial" w:cs="Arial"/>
                <w:b/>
                <w:sz w:val="22"/>
                <w:szCs w:val="22"/>
                <w:lang w:val="en-US"/>
              </w:rPr>
              <w:instrText xml:space="preserve"> FORMCHECKBOX </w:instrText>
            </w:r>
            <w:r w:rsidR="000B0B5C">
              <w:rPr>
                <w:rFonts w:ascii="Arial" w:hAnsi="Arial" w:cs="Arial"/>
                <w:b/>
                <w:sz w:val="22"/>
                <w:szCs w:val="22"/>
              </w:rPr>
            </w:r>
            <w:r w:rsidR="000B0B5C">
              <w:rPr>
                <w:rFonts w:ascii="Arial" w:hAnsi="Arial" w:cs="Arial"/>
                <w:b/>
                <w:sz w:val="22"/>
                <w:szCs w:val="22"/>
              </w:rPr>
              <w:fldChar w:fldCharType="separate"/>
            </w:r>
            <w:r w:rsidRPr="009016F8">
              <w:rPr>
                <w:rFonts w:ascii="Arial" w:hAnsi="Arial" w:cs="Arial"/>
                <w:b/>
                <w:sz w:val="22"/>
                <w:szCs w:val="22"/>
              </w:rPr>
              <w:fldChar w:fldCharType="end"/>
            </w:r>
          </w:p>
          <w:p w14:paraId="0B9CBBB2" w14:textId="77777777" w:rsidR="00EC77F1" w:rsidRPr="000B0B5C" w:rsidRDefault="00EC77F1" w:rsidP="000B0B5C">
            <w:pPr>
              <w:pStyle w:val="Sisennettyleipteksti"/>
              <w:suppressAutoHyphens/>
              <w:ind w:left="0"/>
              <w:rPr>
                <w:rFonts w:ascii="Arial" w:hAnsi="Arial" w:cs="Arial"/>
                <w:sz w:val="22"/>
                <w:szCs w:val="22"/>
                <w:lang w:val="en-US"/>
              </w:rPr>
            </w:pPr>
          </w:p>
          <w:p w14:paraId="16D942B4" w14:textId="77777777" w:rsidR="00EC77F1" w:rsidRPr="000B0B5C" w:rsidRDefault="00EC77F1" w:rsidP="000B0B5C">
            <w:pPr>
              <w:pStyle w:val="Sisennettyleipteksti"/>
              <w:suppressAutoHyphens/>
              <w:ind w:left="0"/>
              <w:rPr>
                <w:rFonts w:ascii="Arial" w:hAnsi="Arial" w:cs="Arial"/>
                <w:sz w:val="22"/>
                <w:szCs w:val="22"/>
                <w:lang w:val="en-US"/>
              </w:rPr>
            </w:pPr>
            <w:r w:rsidRPr="000B0B5C">
              <w:rPr>
                <w:rFonts w:ascii="Arial" w:hAnsi="Arial" w:cs="Arial"/>
                <w:b/>
                <w:sz w:val="22"/>
                <w:szCs w:val="22"/>
                <w:lang w:val="en-US"/>
              </w:rPr>
              <w:t xml:space="preserve">Certificate on the statutory occupation health service arrangement, attachment </w:t>
            </w:r>
            <w:r w:rsidRPr="00DB19B9">
              <w:rPr>
                <w:rFonts w:ascii="Arial" w:hAnsi="Arial" w:cs="Arial"/>
                <w:b/>
                <w:bCs/>
                <w:sz w:val="22"/>
                <w:szCs w:val="22"/>
              </w:rPr>
              <w:fldChar w:fldCharType="begin">
                <w:ffData>
                  <w:name w:val="Teksti1"/>
                  <w:enabled/>
                  <w:calcOnExit w:val="0"/>
                  <w:textInput/>
                </w:ffData>
              </w:fldChar>
            </w:r>
            <w:r w:rsidRPr="000B0B5C">
              <w:rPr>
                <w:rFonts w:ascii="Arial" w:hAnsi="Arial" w:cs="Arial"/>
                <w:b/>
                <w:bCs/>
                <w:sz w:val="22"/>
                <w:szCs w:val="22"/>
                <w:lang w:val="en-US"/>
              </w:rPr>
              <w:instrText xml:space="preserve"> FORMTEXT </w:instrText>
            </w:r>
            <w:r w:rsidRPr="00DB19B9">
              <w:rPr>
                <w:rFonts w:ascii="Arial" w:hAnsi="Arial" w:cs="Arial"/>
                <w:b/>
                <w:bCs/>
                <w:sz w:val="22"/>
                <w:szCs w:val="22"/>
              </w:rPr>
            </w:r>
            <w:r w:rsidRPr="00DB19B9">
              <w:rPr>
                <w:rFonts w:ascii="Arial" w:hAnsi="Arial" w:cs="Arial"/>
                <w:b/>
                <w:bCs/>
                <w:sz w:val="22"/>
                <w:szCs w:val="22"/>
              </w:rPr>
              <w:fldChar w:fldCharType="separate"/>
            </w:r>
            <w:r w:rsidRPr="00DB19B9">
              <w:rPr>
                <w:rFonts w:ascii="MS Gothic" w:eastAsia="MS Gothic" w:hAnsi="MS Gothic" w:cs="MS Gothic" w:hint="eastAsia"/>
                <w:b/>
                <w:bCs/>
                <w:noProof/>
                <w:sz w:val="22"/>
                <w:szCs w:val="22"/>
              </w:rPr>
              <w:t> </w:t>
            </w:r>
            <w:r w:rsidRPr="00DB19B9">
              <w:rPr>
                <w:rFonts w:ascii="MS Gothic" w:eastAsia="MS Gothic" w:hAnsi="MS Gothic" w:cs="MS Gothic" w:hint="eastAsia"/>
                <w:b/>
                <w:bCs/>
                <w:noProof/>
                <w:sz w:val="22"/>
                <w:szCs w:val="22"/>
              </w:rPr>
              <w:t> </w:t>
            </w:r>
            <w:r w:rsidRPr="00DB19B9">
              <w:rPr>
                <w:rFonts w:ascii="MS Gothic" w:eastAsia="MS Gothic" w:hAnsi="MS Gothic" w:cs="MS Gothic" w:hint="eastAsia"/>
                <w:b/>
                <w:bCs/>
                <w:noProof/>
                <w:sz w:val="22"/>
                <w:szCs w:val="22"/>
              </w:rPr>
              <w:t> </w:t>
            </w:r>
            <w:r w:rsidRPr="00DB19B9">
              <w:rPr>
                <w:rFonts w:ascii="MS Gothic" w:eastAsia="MS Gothic" w:hAnsi="MS Gothic" w:cs="MS Gothic" w:hint="eastAsia"/>
                <w:b/>
                <w:bCs/>
                <w:noProof/>
                <w:sz w:val="22"/>
                <w:szCs w:val="22"/>
              </w:rPr>
              <w:t> </w:t>
            </w:r>
            <w:r w:rsidRPr="00DB19B9">
              <w:rPr>
                <w:rFonts w:ascii="MS Gothic" w:eastAsia="MS Gothic" w:hAnsi="MS Gothic" w:cs="MS Gothic" w:hint="eastAsia"/>
                <w:b/>
                <w:bCs/>
                <w:noProof/>
                <w:sz w:val="22"/>
                <w:szCs w:val="22"/>
              </w:rPr>
              <w:t> </w:t>
            </w:r>
            <w:r w:rsidRPr="00DB19B9">
              <w:rPr>
                <w:rFonts w:ascii="Arial" w:hAnsi="Arial" w:cs="Arial"/>
                <w:b/>
                <w:bCs/>
                <w:sz w:val="22"/>
                <w:szCs w:val="22"/>
              </w:rPr>
              <w:fldChar w:fldCharType="end"/>
            </w:r>
          </w:p>
        </w:tc>
      </w:tr>
    </w:tbl>
    <w:tbl>
      <w:tblPr>
        <w:tblpPr w:leftFromText="141" w:rightFromText="141" w:vertAnchor="text" w:horzAnchor="margin" w:tblpX="-110" w:tblpY="2"/>
        <w:tblW w:w="505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42" w:type="dxa"/>
          <w:left w:w="70" w:type="dxa"/>
          <w:right w:w="70" w:type="dxa"/>
        </w:tblCellMar>
        <w:tblLook w:val="0000" w:firstRow="0" w:lastRow="0" w:firstColumn="0" w:lastColumn="0" w:noHBand="0" w:noVBand="0"/>
      </w:tblPr>
      <w:tblGrid>
        <w:gridCol w:w="5419"/>
        <w:gridCol w:w="5304"/>
      </w:tblGrid>
      <w:tr w:rsidR="00EC77F1" w:rsidRPr="001F6263" w14:paraId="556FE5A5" w14:textId="77777777" w:rsidTr="0013610E">
        <w:trPr>
          <w:trHeight w:val="602"/>
        </w:trPr>
        <w:tc>
          <w:tcPr>
            <w:tcW w:w="5000" w:type="pct"/>
            <w:gridSpan w:val="2"/>
            <w:shd w:val="pct15" w:color="auto" w:fill="auto"/>
          </w:tcPr>
          <w:p w14:paraId="74149A49" w14:textId="77777777" w:rsidR="00EC77F1" w:rsidRPr="001F6263" w:rsidRDefault="00EC77F1" w:rsidP="000B0B5C">
            <w:pPr>
              <w:suppressAutoHyphens/>
              <w:rPr>
                <w:rFonts w:ascii="Arial" w:hAnsi="Arial" w:cs="Arial"/>
                <w:b/>
                <w:sz w:val="22"/>
                <w:szCs w:val="22"/>
                <w:lang w:val="en-GB"/>
              </w:rPr>
            </w:pPr>
            <w:r w:rsidRPr="001F6263">
              <w:rPr>
                <w:rFonts w:ascii="Arial" w:hAnsi="Arial" w:cs="Arial"/>
                <w:b/>
                <w:bCs/>
                <w:sz w:val="22"/>
                <w:szCs w:val="22"/>
                <w:lang w:val="en-GB"/>
              </w:rPr>
              <w:t xml:space="preserve"> ECONOMIC AND FINANCIAL SITUATION</w:t>
            </w:r>
          </w:p>
        </w:tc>
      </w:tr>
      <w:tr w:rsidR="00EC77F1" w:rsidRPr="000B0B5C" w14:paraId="55568309" w14:textId="77777777" w:rsidTr="00E74A9C">
        <w:trPr>
          <w:trHeight w:val="821"/>
        </w:trPr>
        <w:tc>
          <w:tcPr>
            <w:tcW w:w="2527" w:type="pct"/>
          </w:tcPr>
          <w:p w14:paraId="40C9BFFC" w14:textId="77777777" w:rsidR="00EC77F1" w:rsidRPr="001F6263" w:rsidRDefault="00EC77F1" w:rsidP="000B0B5C">
            <w:pPr>
              <w:suppressAutoHyphens/>
              <w:jc w:val="both"/>
              <w:rPr>
                <w:rFonts w:ascii="Arial" w:hAnsi="Arial" w:cs="Arial"/>
                <w:b/>
                <w:sz w:val="22"/>
                <w:szCs w:val="22"/>
                <w:lang w:val="en-GB"/>
              </w:rPr>
            </w:pPr>
            <w:r w:rsidRPr="001F6263">
              <w:rPr>
                <w:rFonts w:ascii="Arial" w:hAnsi="Arial" w:cs="Arial"/>
                <w:b/>
                <w:bCs/>
                <w:sz w:val="22"/>
                <w:szCs w:val="22"/>
                <w:lang w:val="en-GB"/>
              </w:rPr>
              <w:t>FINANCIAL SITUATION</w:t>
            </w:r>
          </w:p>
          <w:p w14:paraId="16D7069C" w14:textId="77777777" w:rsidR="00EC77F1" w:rsidRPr="001F6263" w:rsidRDefault="00EC77F1" w:rsidP="000B0B5C">
            <w:pPr>
              <w:suppressAutoHyphens/>
              <w:autoSpaceDE w:val="0"/>
              <w:autoSpaceDN w:val="0"/>
              <w:adjustRightInd w:val="0"/>
              <w:spacing w:before="120" w:after="120"/>
              <w:ind w:left="495"/>
              <w:jc w:val="both"/>
              <w:rPr>
                <w:rFonts w:ascii="Arial" w:hAnsi="Arial" w:cs="Arial"/>
                <w:sz w:val="22"/>
                <w:szCs w:val="22"/>
                <w:lang w:val="en-GB"/>
              </w:rPr>
            </w:pPr>
            <w:r w:rsidRPr="001F6263">
              <w:rPr>
                <w:rFonts w:ascii="Arial" w:hAnsi="Arial" w:cs="Arial"/>
                <w:sz w:val="22"/>
                <w:szCs w:val="22"/>
                <w:lang w:val="en-GB"/>
              </w:rPr>
              <w:t>The candidate's economic conditions are adequate for the size and nature of the acquisition. This characteristic is assessed based on the information regarding the candidate's capital adequacy, solvency, profitability and credit worthiness.</w:t>
            </w:r>
          </w:p>
          <w:p w14:paraId="52253CE7" w14:textId="77777777" w:rsidR="00EC77F1" w:rsidRPr="001F6263" w:rsidRDefault="00EC77F1" w:rsidP="000B0B5C">
            <w:pPr>
              <w:suppressAutoHyphens/>
              <w:autoSpaceDE w:val="0"/>
              <w:autoSpaceDN w:val="0"/>
              <w:adjustRightInd w:val="0"/>
              <w:spacing w:before="120" w:after="120"/>
              <w:ind w:left="495"/>
              <w:jc w:val="both"/>
              <w:rPr>
                <w:rFonts w:ascii="Arial" w:hAnsi="Arial" w:cs="Arial"/>
                <w:sz w:val="22"/>
                <w:szCs w:val="22"/>
                <w:lang w:val="en-GB"/>
              </w:rPr>
            </w:pPr>
            <w:r w:rsidRPr="001F6263">
              <w:rPr>
                <w:rFonts w:ascii="Arial" w:hAnsi="Arial" w:cs="Arial"/>
                <w:sz w:val="22"/>
                <w:szCs w:val="22"/>
                <w:lang w:val="en-GB"/>
              </w:rPr>
              <w:t xml:space="preserve">The candidate's economic situation must be such that its </w:t>
            </w:r>
            <w:r w:rsidR="00C36BBB">
              <w:rPr>
                <w:rFonts w:ascii="Arial" w:hAnsi="Arial" w:cs="Arial"/>
                <w:sz w:val="22"/>
                <w:szCs w:val="22"/>
                <w:lang w:val="en-GB"/>
              </w:rPr>
              <w:t xml:space="preserve">Suomen </w:t>
            </w:r>
            <w:r w:rsidRPr="001F6263">
              <w:rPr>
                <w:rFonts w:ascii="Arial" w:hAnsi="Arial" w:cs="Arial"/>
                <w:sz w:val="22"/>
                <w:szCs w:val="22"/>
                <w:lang w:val="en-GB"/>
              </w:rPr>
              <w:t>Asiakastieto Oy</w:t>
            </w:r>
            <w:r w:rsidR="00C36BBB">
              <w:rPr>
                <w:rFonts w:ascii="Arial" w:hAnsi="Arial" w:cs="Arial"/>
                <w:sz w:val="22"/>
                <w:szCs w:val="22"/>
                <w:lang w:val="en-GB"/>
              </w:rPr>
              <w:t>’s</w:t>
            </w:r>
            <w:r w:rsidRPr="001F6263">
              <w:rPr>
                <w:rFonts w:ascii="Arial" w:hAnsi="Arial" w:cs="Arial"/>
                <w:sz w:val="22"/>
                <w:szCs w:val="22"/>
                <w:lang w:val="en-GB"/>
              </w:rPr>
              <w:t xml:space="preserve"> rating classification is at least a satisfactory A or its risk category is 1-3, or considered equivalent to these based on financial statements or other simi</w:t>
            </w:r>
            <w:r>
              <w:rPr>
                <w:rFonts w:ascii="Arial" w:hAnsi="Arial" w:cs="Arial"/>
                <w:sz w:val="22"/>
                <w:szCs w:val="22"/>
                <w:lang w:val="en-GB"/>
              </w:rPr>
              <w:t>la</w:t>
            </w:r>
            <w:r w:rsidRPr="001F6263">
              <w:rPr>
                <w:rFonts w:ascii="Arial" w:hAnsi="Arial" w:cs="Arial"/>
                <w:sz w:val="22"/>
                <w:szCs w:val="22"/>
                <w:lang w:val="en-GB"/>
              </w:rPr>
              <w:t xml:space="preserve">r information. </w:t>
            </w:r>
          </w:p>
          <w:p w14:paraId="799E4687" w14:textId="77777777" w:rsidR="00EC77F1" w:rsidRPr="001F6263" w:rsidRDefault="00EC77F1" w:rsidP="000B0B5C">
            <w:pPr>
              <w:suppressAutoHyphens/>
              <w:spacing w:before="120" w:after="120"/>
              <w:ind w:left="495"/>
              <w:jc w:val="both"/>
              <w:rPr>
                <w:rFonts w:ascii="Arial" w:hAnsi="Arial" w:cs="Arial"/>
                <w:sz w:val="22"/>
                <w:szCs w:val="22"/>
                <w:lang w:val="en-GB"/>
              </w:rPr>
            </w:pPr>
            <w:r w:rsidRPr="001F6263">
              <w:rPr>
                <w:rFonts w:ascii="Arial" w:hAnsi="Arial" w:cs="Arial"/>
                <w:sz w:val="22"/>
                <w:szCs w:val="22"/>
                <w:lang w:val="en-GB"/>
              </w:rPr>
              <w:t>Candidates who have a rating of C or a risk rating of 5 in Suomen Asiakastieto Oy's class</w:t>
            </w:r>
            <w:r w:rsidR="00C36BBB">
              <w:rPr>
                <w:rFonts w:ascii="Arial" w:hAnsi="Arial" w:cs="Arial"/>
                <w:sz w:val="22"/>
                <w:szCs w:val="22"/>
                <w:lang w:val="en-GB"/>
              </w:rPr>
              <w:t>i</w:t>
            </w:r>
            <w:r w:rsidRPr="001F6263">
              <w:rPr>
                <w:rFonts w:ascii="Arial" w:hAnsi="Arial" w:cs="Arial"/>
                <w:sz w:val="22"/>
                <w:szCs w:val="22"/>
                <w:lang w:val="en-GB"/>
              </w:rPr>
              <w:t>fication system are excluded from the tendering. Candidates with a B rating or placed in risk class 4 can be excluded from the tendering process if the candidate is not able to provide a reliable report on the actions taken in order to improve its financial situation.</w:t>
            </w:r>
          </w:p>
          <w:p w14:paraId="4804965D" w14:textId="77777777" w:rsidR="00EC77F1" w:rsidRPr="001F6263" w:rsidRDefault="00EC77F1" w:rsidP="000B0B5C">
            <w:pPr>
              <w:suppressAutoHyphens/>
              <w:ind w:left="650"/>
              <w:jc w:val="both"/>
              <w:rPr>
                <w:rFonts w:ascii="Arial" w:hAnsi="Arial" w:cs="Arial"/>
                <w:sz w:val="22"/>
                <w:szCs w:val="22"/>
                <w:lang w:val="en-GB"/>
              </w:rPr>
            </w:pPr>
          </w:p>
          <w:p w14:paraId="73094839" w14:textId="77777777" w:rsidR="00EC77F1" w:rsidRPr="001F6263" w:rsidRDefault="00EC77F1" w:rsidP="000B0B5C">
            <w:pPr>
              <w:suppressAutoHyphens/>
              <w:ind w:left="650" w:right="111"/>
              <w:jc w:val="both"/>
              <w:rPr>
                <w:rFonts w:ascii="Arial" w:hAnsi="Arial" w:cs="Arial"/>
                <w:sz w:val="22"/>
                <w:szCs w:val="22"/>
                <w:lang w:val="en-GB"/>
              </w:rPr>
            </w:pPr>
            <w:r w:rsidRPr="001F6263">
              <w:rPr>
                <w:rFonts w:ascii="Arial" w:hAnsi="Arial" w:cs="Arial"/>
                <w:sz w:val="22"/>
                <w:szCs w:val="22"/>
                <w:lang w:val="en-GB"/>
              </w:rPr>
              <w:t xml:space="preserve">REPORTS TO BE ATTACHED: </w:t>
            </w:r>
          </w:p>
          <w:p w14:paraId="462495C3" w14:textId="77777777" w:rsidR="00EC77F1" w:rsidRPr="001F6263" w:rsidRDefault="00EC77F1" w:rsidP="000B0B5C">
            <w:pPr>
              <w:numPr>
                <w:ilvl w:val="0"/>
                <w:numId w:val="5"/>
              </w:numPr>
              <w:suppressAutoHyphens/>
              <w:ind w:right="111"/>
              <w:jc w:val="both"/>
              <w:rPr>
                <w:rFonts w:ascii="Arial" w:hAnsi="Arial" w:cs="Arial"/>
                <w:b/>
                <w:bCs/>
                <w:sz w:val="22"/>
                <w:szCs w:val="22"/>
                <w:lang w:val="en-GB"/>
              </w:rPr>
            </w:pPr>
            <w:r w:rsidRPr="001F6263">
              <w:rPr>
                <w:rFonts w:ascii="Arial" w:hAnsi="Arial" w:cs="Arial"/>
                <w:sz w:val="22"/>
                <w:szCs w:val="22"/>
                <w:lang w:val="en-GB"/>
              </w:rPr>
              <w:t>A Rating Alfa report by Suomen Asiakastieto Oy or a report with similar information, including the candidate's risk rating.</w:t>
            </w:r>
          </w:p>
          <w:p w14:paraId="049238C7" w14:textId="77777777" w:rsidR="00EC77F1" w:rsidRPr="001F6263" w:rsidRDefault="00EC77F1" w:rsidP="000B0B5C">
            <w:pPr>
              <w:numPr>
                <w:ilvl w:val="0"/>
                <w:numId w:val="5"/>
              </w:numPr>
              <w:suppressAutoHyphens/>
              <w:ind w:right="111"/>
              <w:jc w:val="both"/>
              <w:rPr>
                <w:rFonts w:ascii="Arial" w:hAnsi="Arial" w:cs="Arial"/>
                <w:b/>
                <w:bCs/>
                <w:sz w:val="22"/>
                <w:szCs w:val="22"/>
                <w:lang w:val="en-GB"/>
              </w:rPr>
            </w:pPr>
            <w:r w:rsidRPr="001F6263">
              <w:rPr>
                <w:rFonts w:ascii="Arial" w:hAnsi="Arial" w:cs="Arial"/>
                <w:sz w:val="22"/>
                <w:szCs w:val="22"/>
                <w:lang w:val="en-GB"/>
              </w:rPr>
              <w:t>If no rating is available, the financial statements for the previous years or other financial information illustrating the state of the company in a reliable manner.</w:t>
            </w:r>
          </w:p>
          <w:p w14:paraId="7898E316" w14:textId="77777777" w:rsidR="00EC77F1" w:rsidRPr="001F6263" w:rsidRDefault="00EC77F1" w:rsidP="000B0B5C">
            <w:pPr>
              <w:suppressAutoHyphens/>
              <w:ind w:left="650" w:right="111"/>
              <w:jc w:val="both"/>
              <w:rPr>
                <w:rFonts w:ascii="Arial" w:hAnsi="Arial" w:cs="Arial"/>
                <w:color w:val="000000"/>
                <w:sz w:val="22"/>
                <w:szCs w:val="22"/>
                <w:lang w:val="en-GB"/>
              </w:rPr>
            </w:pPr>
          </w:p>
          <w:p w14:paraId="1C4CB70F" w14:textId="77777777" w:rsidR="00EC77F1" w:rsidRPr="001F6263" w:rsidRDefault="00EC77F1" w:rsidP="000B0B5C">
            <w:pPr>
              <w:suppressAutoHyphens/>
              <w:ind w:left="650" w:right="111"/>
              <w:jc w:val="both"/>
              <w:rPr>
                <w:rFonts w:ascii="Arial" w:hAnsi="Arial" w:cs="Arial"/>
                <w:color w:val="000000"/>
                <w:sz w:val="22"/>
                <w:szCs w:val="22"/>
                <w:lang w:val="en-GB"/>
              </w:rPr>
            </w:pPr>
            <w:r w:rsidRPr="001F6263">
              <w:rPr>
                <w:rFonts w:ascii="Arial" w:hAnsi="Arial" w:cs="Arial"/>
                <w:color w:val="000000"/>
                <w:sz w:val="22"/>
                <w:szCs w:val="22"/>
                <w:lang w:val="en-GB"/>
              </w:rPr>
              <w:t>The contracting entity may verify the candidate's financial information using general sources of information.</w:t>
            </w:r>
          </w:p>
          <w:p w14:paraId="46177BDD" w14:textId="77777777" w:rsidR="00EC77F1" w:rsidRPr="001F6263" w:rsidRDefault="00EC77F1" w:rsidP="000B0B5C">
            <w:pPr>
              <w:suppressAutoHyphens/>
              <w:ind w:right="111"/>
              <w:jc w:val="both"/>
              <w:rPr>
                <w:rFonts w:ascii="Arial" w:hAnsi="Arial" w:cs="Arial"/>
                <w:color w:val="000000"/>
                <w:sz w:val="22"/>
                <w:szCs w:val="22"/>
                <w:lang w:val="en-GB"/>
              </w:rPr>
            </w:pPr>
          </w:p>
        </w:tc>
        <w:tc>
          <w:tcPr>
            <w:tcW w:w="2473" w:type="pct"/>
          </w:tcPr>
          <w:p w14:paraId="0DF796B8" w14:textId="77777777" w:rsidR="00EC77F1" w:rsidRPr="001F6263" w:rsidRDefault="00EC77F1" w:rsidP="000B0B5C">
            <w:pPr>
              <w:suppressAutoHyphens/>
              <w:ind w:left="192"/>
              <w:rPr>
                <w:rFonts w:ascii="Arial" w:hAnsi="Arial" w:cs="Arial"/>
                <w:sz w:val="22"/>
                <w:szCs w:val="22"/>
                <w:lang w:val="en-GB"/>
              </w:rPr>
            </w:pPr>
          </w:p>
          <w:p w14:paraId="6E5DC49E" w14:textId="77777777" w:rsidR="00EC77F1" w:rsidRPr="001F6263" w:rsidRDefault="00EC77F1" w:rsidP="000B0B5C">
            <w:pPr>
              <w:suppressAutoHyphens/>
              <w:ind w:left="192"/>
              <w:rPr>
                <w:rFonts w:ascii="Arial" w:hAnsi="Arial" w:cs="Arial"/>
                <w:sz w:val="22"/>
                <w:szCs w:val="22"/>
                <w:lang w:val="en-GB"/>
              </w:rPr>
            </w:pPr>
            <w:r w:rsidRPr="001F6263">
              <w:rPr>
                <w:rFonts w:ascii="Arial" w:hAnsi="Arial" w:cs="Arial"/>
                <w:sz w:val="22"/>
                <w:szCs w:val="22"/>
                <w:lang w:val="en-GB"/>
              </w:rPr>
              <w:t xml:space="preserve">Meets the requirements;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1E4CCEF2" w14:textId="77777777" w:rsidR="00EC77F1" w:rsidRPr="001F6263" w:rsidRDefault="00EC77F1" w:rsidP="000B0B5C">
            <w:pPr>
              <w:suppressAutoHyphens/>
              <w:ind w:left="192"/>
              <w:jc w:val="center"/>
              <w:rPr>
                <w:rFonts w:ascii="Arial" w:hAnsi="Arial" w:cs="Arial"/>
                <w:sz w:val="22"/>
                <w:szCs w:val="22"/>
                <w:lang w:val="en-GB"/>
              </w:rPr>
            </w:pPr>
          </w:p>
          <w:p w14:paraId="03ABE2F9"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 xml:space="preserve">An Alfa report by Suomen Asiakastieto Oy,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fldChar w:fldCharType="end"/>
            </w:r>
          </w:p>
          <w:p w14:paraId="742F21C0" w14:textId="77777777" w:rsidR="00EC77F1" w:rsidRPr="001F6263" w:rsidRDefault="00EC77F1" w:rsidP="000B0B5C">
            <w:pPr>
              <w:suppressAutoHyphens/>
              <w:ind w:left="192"/>
              <w:rPr>
                <w:rFonts w:ascii="Arial" w:hAnsi="Arial" w:cs="Arial"/>
                <w:b/>
                <w:sz w:val="22"/>
                <w:szCs w:val="22"/>
                <w:lang w:val="en-GB"/>
              </w:rPr>
            </w:pPr>
          </w:p>
          <w:p w14:paraId="4F2EC4E6"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 xml:space="preserve">Other reliable risk rating report, </w:t>
            </w:r>
            <w:r w:rsidRPr="001F6263">
              <w:rPr>
                <w:rFonts w:ascii="Arial" w:hAnsi="Arial" w:cs="Arial"/>
                <w:b/>
                <w:bCs/>
                <w:sz w:val="22"/>
                <w:szCs w:val="22"/>
                <w:lang w:val="en-GB"/>
              </w:rPr>
              <w:br/>
              <w:t xml:space="preserve">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50449906" w14:textId="77777777" w:rsidR="00EC77F1" w:rsidRPr="001F6263" w:rsidRDefault="00EC77F1" w:rsidP="000B0B5C">
            <w:pPr>
              <w:suppressAutoHyphens/>
              <w:ind w:left="192"/>
              <w:rPr>
                <w:rFonts w:ascii="Arial" w:hAnsi="Arial" w:cs="Arial"/>
                <w:b/>
                <w:sz w:val="22"/>
                <w:szCs w:val="22"/>
                <w:lang w:val="en-GB"/>
              </w:rPr>
            </w:pPr>
          </w:p>
          <w:p w14:paraId="72AF637A"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 xml:space="preserve">Financial statements,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4D883987" w14:textId="77777777" w:rsidR="00EC77F1" w:rsidRPr="001F6263" w:rsidRDefault="00EC77F1" w:rsidP="000B0B5C">
            <w:pPr>
              <w:suppressAutoHyphens/>
              <w:spacing w:before="120" w:after="120"/>
              <w:rPr>
                <w:rFonts w:ascii="Arial" w:hAnsi="Arial" w:cs="Arial"/>
                <w:sz w:val="22"/>
                <w:szCs w:val="22"/>
                <w:lang w:val="en-GB"/>
              </w:rPr>
            </w:pPr>
          </w:p>
          <w:p w14:paraId="7E13D3C5" w14:textId="77777777" w:rsidR="00EC77F1" w:rsidRPr="001F6263" w:rsidRDefault="00EC77F1" w:rsidP="000B0B5C">
            <w:pPr>
              <w:suppressAutoHyphens/>
              <w:spacing w:before="120" w:after="120"/>
              <w:jc w:val="both"/>
              <w:rPr>
                <w:rFonts w:ascii="Arial" w:hAnsi="Arial" w:cs="Arial"/>
                <w:sz w:val="22"/>
                <w:szCs w:val="22"/>
                <w:lang w:val="en-GB"/>
              </w:rPr>
            </w:pPr>
            <w:r w:rsidRPr="001F6263">
              <w:rPr>
                <w:rFonts w:ascii="Arial" w:hAnsi="Arial" w:cs="Arial"/>
                <w:sz w:val="22"/>
                <w:szCs w:val="22"/>
                <w:lang w:val="en-GB"/>
              </w:rPr>
              <w:t xml:space="preserve">Candidates whose rating is not available from </w:t>
            </w:r>
            <w:r w:rsidR="00C36BBB">
              <w:rPr>
                <w:rFonts w:ascii="Arial" w:hAnsi="Arial" w:cs="Arial"/>
                <w:sz w:val="22"/>
                <w:szCs w:val="22"/>
                <w:lang w:val="en-GB"/>
              </w:rPr>
              <w:t xml:space="preserve">Suomen </w:t>
            </w:r>
            <w:r w:rsidRPr="001F6263">
              <w:rPr>
                <w:rFonts w:ascii="Arial" w:hAnsi="Arial" w:cs="Arial"/>
                <w:sz w:val="22"/>
                <w:szCs w:val="22"/>
                <w:lang w:val="en-GB"/>
              </w:rPr>
              <w:t>Asiakastieto Oy, or in the case of a foreign operator a similar independent assessor in their country, must upon request submit the profit and loss accounts, balance sheets and annual reports from the most recent three (3) years, if the candidate has had three financial years. If the candidate has had less than three financial years, the candidate must provide the required information from all financial years and demonstrate their financial adequacy and solvency in another way as seen fit by the contracting entity.</w:t>
            </w:r>
          </w:p>
          <w:p w14:paraId="59B023B3" w14:textId="77777777" w:rsidR="00EC77F1" w:rsidRPr="001F6263" w:rsidRDefault="00EC77F1" w:rsidP="000B0B5C">
            <w:pPr>
              <w:pStyle w:val="Sisennettyleipteksti"/>
              <w:suppressAutoHyphens/>
              <w:ind w:left="0"/>
              <w:jc w:val="center"/>
              <w:rPr>
                <w:rFonts w:ascii="Arial" w:hAnsi="Arial" w:cs="Arial"/>
                <w:b/>
                <w:bCs/>
                <w:sz w:val="22"/>
                <w:szCs w:val="22"/>
                <w:lang w:val="en-GB"/>
              </w:rPr>
            </w:pPr>
          </w:p>
        </w:tc>
      </w:tr>
      <w:tr w:rsidR="00EC77F1" w:rsidRPr="000B0B5C" w14:paraId="1F813C80" w14:textId="77777777" w:rsidTr="003C4CA1">
        <w:trPr>
          <w:trHeight w:val="738"/>
        </w:trPr>
        <w:tc>
          <w:tcPr>
            <w:tcW w:w="2527" w:type="pct"/>
          </w:tcPr>
          <w:p w14:paraId="72EDD785" w14:textId="77777777" w:rsidR="00EC77F1" w:rsidRPr="001F6263" w:rsidRDefault="00EC77F1" w:rsidP="000B0B5C">
            <w:pPr>
              <w:suppressAutoHyphens/>
              <w:ind w:right="111"/>
              <w:jc w:val="both"/>
              <w:rPr>
                <w:rFonts w:ascii="Arial" w:hAnsi="Arial" w:cs="Arial"/>
                <w:b/>
                <w:sz w:val="22"/>
                <w:szCs w:val="22"/>
                <w:lang w:val="en-GB"/>
              </w:rPr>
            </w:pPr>
            <w:r w:rsidRPr="001F6263">
              <w:rPr>
                <w:rFonts w:ascii="Arial" w:hAnsi="Arial" w:cs="Arial"/>
                <w:b/>
                <w:bCs/>
                <w:sz w:val="22"/>
                <w:szCs w:val="22"/>
                <w:lang w:val="en-GB"/>
              </w:rPr>
              <w:t>TAXES &amp; PAYMENTS</w:t>
            </w:r>
          </w:p>
          <w:p w14:paraId="2971EEB2" w14:textId="77777777" w:rsidR="00EC77F1" w:rsidRPr="001F6263" w:rsidRDefault="00EC77F1" w:rsidP="000B0B5C">
            <w:pPr>
              <w:suppressAutoHyphens/>
              <w:ind w:right="111"/>
              <w:jc w:val="both"/>
              <w:rPr>
                <w:rFonts w:ascii="Arial" w:hAnsi="Arial" w:cs="Arial"/>
                <w:color w:val="000000"/>
                <w:sz w:val="22"/>
                <w:szCs w:val="22"/>
                <w:lang w:val="en-GB"/>
              </w:rPr>
            </w:pPr>
          </w:p>
          <w:p w14:paraId="12DEF35D" w14:textId="77777777" w:rsidR="00EC77F1" w:rsidRPr="001F6263" w:rsidRDefault="00EC77F1" w:rsidP="000B0B5C">
            <w:pPr>
              <w:suppressAutoHyphens/>
              <w:ind w:left="495" w:right="111"/>
              <w:jc w:val="both"/>
              <w:rPr>
                <w:rFonts w:ascii="Arial" w:hAnsi="Arial" w:cs="Arial"/>
                <w:color w:val="000000"/>
                <w:sz w:val="22"/>
                <w:szCs w:val="22"/>
                <w:lang w:val="en-GB"/>
              </w:rPr>
            </w:pPr>
            <w:r w:rsidRPr="001F6263">
              <w:rPr>
                <w:rFonts w:ascii="Arial" w:hAnsi="Arial" w:cs="Arial"/>
                <w:sz w:val="22"/>
                <w:szCs w:val="22"/>
                <w:lang w:val="en-GB"/>
              </w:rPr>
              <w:t>The candidate has paid their taxes, pension contributions and other statutory charges</w:t>
            </w:r>
            <w:r w:rsidRPr="001F6263">
              <w:rPr>
                <w:rFonts w:ascii="Arial" w:hAnsi="Arial" w:cs="Arial"/>
                <w:color w:val="000000"/>
                <w:sz w:val="22"/>
                <w:szCs w:val="22"/>
                <w:lang w:val="en-GB"/>
              </w:rPr>
              <w:t>.</w:t>
            </w:r>
            <w:r w:rsidRPr="001F6263">
              <w:rPr>
                <w:rFonts w:ascii="Arial" w:hAnsi="Arial" w:cs="Arial"/>
                <w:color w:val="000000"/>
                <w:sz w:val="22"/>
                <w:szCs w:val="22"/>
                <w:lang w:val="en-GB"/>
              </w:rPr>
              <w:br/>
            </w:r>
          </w:p>
          <w:p w14:paraId="0E2B0251" w14:textId="77777777" w:rsidR="00EC77F1" w:rsidRPr="001F6263" w:rsidRDefault="00EC77F1" w:rsidP="000B0B5C">
            <w:pPr>
              <w:suppressAutoHyphens/>
              <w:ind w:left="650" w:right="111"/>
              <w:jc w:val="both"/>
              <w:rPr>
                <w:rFonts w:ascii="Arial" w:hAnsi="Arial" w:cs="Arial"/>
                <w:sz w:val="22"/>
                <w:szCs w:val="22"/>
                <w:lang w:val="en-GB"/>
              </w:rPr>
            </w:pPr>
            <w:r w:rsidRPr="001F6263">
              <w:rPr>
                <w:rFonts w:ascii="Arial" w:hAnsi="Arial" w:cs="Arial"/>
                <w:sz w:val="22"/>
                <w:szCs w:val="22"/>
                <w:lang w:val="en-GB"/>
              </w:rPr>
              <w:t xml:space="preserve">REPORTS TO BE ATTACHED: </w:t>
            </w:r>
          </w:p>
          <w:p w14:paraId="23049480" w14:textId="77777777" w:rsidR="00EC77F1" w:rsidRPr="001F6263" w:rsidRDefault="00EC77F1" w:rsidP="000B0B5C">
            <w:pPr>
              <w:numPr>
                <w:ilvl w:val="0"/>
                <w:numId w:val="7"/>
              </w:numPr>
              <w:suppressAutoHyphens/>
              <w:ind w:right="111"/>
              <w:jc w:val="both"/>
              <w:rPr>
                <w:rFonts w:ascii="Arial" w:hAnsi="Arial" w:cs="Arial"/>
                <w:color w:val="000000"/>
                <w:sz w:val="22"/>
                <w:szCs w:val="22"/>
                <w:lang w:val="en-GB"/>
              </w:rPr>
            </w:pPr>
            <w:r w:rsidRPr="001F6263">
              <w:rPr>
                <w:rFonts w:ascii="Arial" w:hAnsi="Arial" w:cs="Arial"/>
                <w:color w:val="000000"/>
                <w:sz w:val="22"/>
                <w:szCs w:val="22"/>
                <w:lang w:val="en-GB"/>
              </w:rPr>
              <w:t>Proof of payment of taxes, as well as</w:t>
            </w:r>
          </w:p>
          <w:p w14:paraId="01C1B963" w14:textId="77777777" w:rsidR="00EC77F1" w:rsidRPr="001F6263" w:rsidRDefault="00EC77F1" w:rsidP="000B0B5C">
            <w:pPr>
              <w:numPr>
                <w:ilvl w:val="0"/>
                <w:numId w:val="7"/>
              </w:numPr>
              <w:suppressAutoHyphens/>
              <w:ind w:right="111"/>
              <w:jc w:val="both"/>
              <w:rPr>
                <w:rFonts w:ascii="Arial" w:hAnsi="Arial" w:cs="Arial"/>
                <w:color w:val="000000"/>
                <w:sz w:val="22"/>
                <w:szCs w:val="22"/>
                <w:lang w:val="en-GB"/>
              </w:rPr>
            </w:pPr>
            <w:r w:rsidRPr="001F6263">
              <w:rPr>
                <w:rFonts w:ascii="Arial" w:hAnsi="Arial" w:cs="Arial"/>
                <w:color w:val="000000"/>
                <w:sz w:val="22"/>
                <w:szCs w:val="22"/>
                <w:lang w:val="en-GB"/>
              </w:rPr>
              <w:t>Proof that the statutory pension insurance has been taken out and that the pension payments have been made.</w:t>
            </w:r>
          </w:p>
          <w:p w14:paraId="7FF1B7FE" w14:textId="77777777" w:rsidR="00EC77F1" w:rsidRPr="001F6263" w:rsidRDefault="00EC77F1" w:rsidP="000B0B5C">
            <w:pPr>
              <w:numPr>
                <w:ilvl w:val="0"/>
                <w:numId w:val="7"/>
              </w:numPr>
              <w:suppressAutoHyphens/>
              <w:ind w:right="111"/>
              <w:jc w:val="both"/>
              <w:rPr>
                <w:rFonts w:ascii="Arial" w:hAnsi="Arial" w:cs="Arial"/>
                <w:color w:val="000000"/>
                <w:sz w:val="22"/>
                <w:szCs w:val="22"/>
                <w:lang w:val="en-GB"/>
              </w:rPr>
            </w:pPr>
            <w:r w:rsidRPr="001F6263">
              <w:rPr>
                <w:rFonts w:ascii="Arial" w:hAnsi="Arial" w:cs="Arial"/>
                <w:lang w:val="en-GB"/>
              </w:rPr>
              <w:t xml:space="preserve">If the candidate is a ”Luotettava Kumppani” member in the </w:t>
            </w:r>
            <w:hyperlink r:id="rId17" w:history="1">
              <w:r w:rsidRPr="001F6263">
                <w:rPr>
                  <w:rFonts w:ascii="Arial" w:hAnsi="Arial" w:cs="Arial"/>
                  <w:color w:val="0000FF"/>
                  <w:sz w:val="22"/>
                  <w:szCs w:val="22"/>
                  <w:u w:val="single"/>
                  <w:lang w:val="en-GB"/>
                </w:rPr>
                <w:t>www.tilaajavastuu.fi</w:t>
              </w:r>
            </w:hyperlink>
            <w:r w:rsidRPr="001F6263">
              <w:rPr>
                <w:rFonts w:ascii="Arial" w:hAnsi="Arial" w:cs="Arial"/>
                <w:color w:val="000000"/>
                <w:sz w:val="22"/>
                <w:szCs w:val="22"/>
                <w:lang w:val="en-GB"/>
              </w:rPr>
              <w:t xml:space="preserve"> service, the contracting entity will check the informaiton there and no separate proof of this information is required.</w:t>
            </w:r>
          </w:p>
          <w:p w14:paraId="772C91D8" w14:textId="77777777" w:rsidR="00EC77F1" w:rsidRPr="001F6263" w:rsidRDefault="00EC77F1" w:rsidP="000B0B5C">
            <w:pPr>
              <w:suppressAutoHyphens/>
              <w:ind w:left="650" w:right="111"/>
              <w:jc w:val="both"/>
              <w:rPr>
                <w:rFonts w:ascii="Arial" w:hAnsi="Arial" w:cs="Arial"/>
                <w:b/>
                <w:bCs/>
                <w:sz w:val="22"/>
                <w:szCs w:val="22"/>
                <w:lang w:val="en-GB"/>
              </w:rPr>
            </w:pPr>
          </w:p>
        </w:tc>
        <w:tc>
          <w:tcPr>
            <w:tcW w:w="2473" w:type="pct"/>
          </w:tcPr>
          <w:p w14:paraId="03E40515" w14:textId="77777777" w:rsidR="00EC77F1" w:rsidRPr="001F6263" w:rsidRDefault="00EC77F1" w:rsidP="000B0B5C">
            <w:pPr>
              <w:suppressAutoHyphens/>
              <w:ind w:left="192"/>
              <w:rPr>
                <w:rFonts w:ascii="Arial" w:hAnsi="Arial" w:cs="Arial"/>
                <w:sz w:val="22"/>
                <w:szCs w:val="22"/>
                <w:lang w:val="en-GB"/>
              </w:rPr>
            </w:pPr>
          </w:p>
          <w:p w14:paraId="5DA3A29C"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sz w:val="22"/>
                <w:szCs w:val="22"/>
                <w:lang w:val="en-GB"/>
              </w:rPr>
              <w:t xml:space="preserve">Taxes paid;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69A22C69" w14:textId="77777777" w:rsidR="00EC77F1" w:rsidRPr="001F6263" w:rsidRDefault="00EC77F1" w:rsidP="000B0B5C">
            <w:pPr>
              <w:suppressAutoHyphens/>
              <w:ind w:left="192"/>
              <w:rPr>
                <w:rFonts w:ascii="Arial" w:hAnsi="Arial" w:cs="Arial"/>
                <w:sz w:val="22"/>
                <w:szCs w:val="22"/>
                <w:lang w:val="en-GB"/>
              </w:rPr>
            </w:pPr>
            <w:r w:rsidRPr="001F6263">
              <w:rPr>
                <w:rFonts w:ascii="Arial" w:hAnsi="Arial" w:cs="Arial"/>
                <w:sz w:val="22"/>
                <w:szCs w:val="22"/>
                <w:lang w:val="en-GB"/>
              </w:rPr>
              <w:t xml:space="preserve">or a payment plan has been made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0D8EAE03" w14:textId="77777777" w:rsidR="00EC77F1" w:rsidRPr="001F6263" w:rsidRDefault="00EC77F1" w:rsidP="000B0B5C">
            <w:pPr>
              <w:suppressAutoHyphens/>
              <w:ind w:left="192"/>
              <w:rPr>
                <w:rFonts w:ascii="Arial" w:hAnsi="Arial" w:cs="Arial"/>
                <w:sz w:val="22"/>
                <w:szCs w:val="22"/>
                <w:lang w:val="en-GB"/>
              </w:rPr>
            </w:pPr>
          </w:p>
          <w:p w14:paraId="35B651DA" w14:textId="77777777" w:rsidR="00EC77F1" w:rsidRPr="001F6263" w:rsidRDefault="00EC77F1" w:rsidP="00ED1F59">
            <w:pPr>
              <w:suppressAutoHyphens/>
              <w:ind w:left="192"/>
              <w:rPr>
                <w:rFonts w:ascii="Arial" w:hAnsi="Arial" w:cs="Arial"/>
                <w:sz w:val="22"/>
                <w:szCs w:val="22"/>
                <w:lang w:val="en-GB"/>
              </w:rPr>
            </w:pPr>
            <w:r w:rsidRPr="001F6263">
              <w:rPr>
                <w:rFonts w:ascii="Arial" w:hAnsi="Arial" w:cs="Arial"/>
                <w:sz w:val="22"/>
                <w:szCs w:val="22"/>
                <w:lang w:val="en-GB"/>
              </w:rPr>
              <w:t xml:space="preserve">Statutory pension insurance payments have been made;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2E6EEAD8" w14:textId="77777777" w:rsidR="00EC77F1" w:rsidRPr="001F6263" w:rsidRDefault="00EC77F1" w:rsidP="000B0B5C">
            <w:pPr>
              <w:suppressAutoHyphens/>
              <w:ind w:left="192"/>
              <w:jc w:val="both"/>
              <w:rPr>
                <w:rFonts w:ascii="Arial" w:hAnsi="Arial" w:cs="Arial"/>
                <w:bCs/>
                <w:sz w:val="22"/>
                <w:szCs w:val="22"/>
                <w:lang w:val="en-GB"/>
              </w:rPr>
            </w:pPr>
            <w:r w:rsidRPr="001F6263">
              <w:rPr>
                <w:rFonts w:ascii="Arial" w:hAnsi="Arial" w:cs="Arial"/>
                <w:bCs/>
                <w:sz w:val="22"/>
                <w:szCs w:val="22"/>
                <w:lang w:val="en-GB"/>
              </w:rPr>
              <w:t xml:space="preserve">or a payment plan has been made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7034215B" w14:textId="77777777" w:rsidR="00EC77F1" w:rsidRPr="001F6263" w:rsidRDefault="00EC77F1" w:rsidP="000B0B5C">
            <w:pPr>
              <w:suppressAutoHyphens/>
              <w:jc w:val="both"/>
              <w:rPr>
                <w:rFonts w:ascii="Arial" w:hAnsi="Arial" w:cs="Arial"/>
                <w:bCs/>
                <w:sz w:val="22"/>
                <w:szCs w:val="22"/>
                <w:lang w:val="en-GB"/>
              </w:rPr>
            </w:pPr>
          </w:p>
          <w:p w14:paraId="1AF08570"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 xml:space="preserve">The tax authority's certificate of tax payment or a payment plan,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t> </w:t>
            </w:r>
            <w:r w:rsidRPr="001F6263">
              <w:rPr>
                <w:rFonts w:ascii="Arial" w:hAnsi="Arial" w:cs="Arial"/>
                <w:b/>
                <w:bCs/>
                <w:sz w:val="22"/>
                <w:szCs w:val="22"/>
                <w:lang w:val="en-GB"/>
              </w:rPr>
              <w:fldChar w:fldCharType="end"/>
            </w:r>
          </w:p>
          <w:p w14:paraId="183BEA63" w14:textId="77777777" w:rsidR="00EC77F1" w:rsidRPr="001F6263" w:rsidRDefault="00EC77F1" w:rsidP="000B0B5C">
            <w:pPr>
              <w:suppressAutoHyphens/>
              <w:ind w:left="192"/>
              <w:rPr>
                <w:rFonts w:ascii="Arial" w:hAnsi="Arial" w:cs="Arial"/>
                <w:b/>
                <w:sz w:val="22"/>
                <w:szCs w:val="22"/>
                <w:lang w:val="en-GB"/>
              </w:rPr>
            </w:pPr>
          </w:p>
          <w:p w14:paraId="4D9BA37E"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 xml:space="preserve">Proof of pension insurance payments or a payment plan,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66DBF635" w14:textId="77777777" w:rsidR="00EC77F1" w:rsidRPr="001F6263" w:rsidRDefault="00EC77F1" w:rsidP="000B0B5C">
            <w:pPr>
              <w:pStyle w:val="Sisennettyleipteksti"/>
              <w:suppressAutoHyphens/>
              <w:ind w:left="0"/>
              <w:jc w:val="both"/>
              <w:rPr>
                <w:rFonts w:ascii="Arial" w:hAnsi="Arial" w:cs="Arial"/>
                <w:b/>
                <w:bCs/>
                <w:sz w:val="22"/>
                <w:szCs w:val="22"/>
                <w:lang w:val="en-GB"/>
              </w:rPr>
            </w:pPr>
          </w:p>
        </w:tc>
      </w:tr>
      <w:tr w:rsidR="00EC77F1" w:rsidRPr="000B0B5C" w14:paraId="100D14BC" w14:textId="77777777" w:rsidTr="0013610E">
        <w:trPr>
          <w:trHeight w:val="2365"/>
        </w:trPr>
        <w:tc>
          <w:tcPr>
            <w:tcW w:w="2527" w:type="pct"/>
          </w:tcPr>
          <w:p w14:paraId="3BFACDE5" w14:textId="77777777" w:rsidR="00EC77F1" w:rsidRPr="001F6263" w:rsidRDefault="00EC77F1" w:rsidP="000B0B5C">
            <w:pPr>
              <w:suppressAutoHyphens/>
              <w:jc w:val="both"/>
              <w:rPr>
                <w:rFonts w:ascii="Arial" w:hAnsi="Arial" w:cs="Arial"/>
                <w:b/>
                <w:sz w:val="22"/>
                <w:szCs w:val="22"/>
                <w:lang w:val="en-GB"/>
              </w:rPr>
            </w:pPr>
            <w:r w:rsidRPr="001F6263">
              <w:rPr>
                <w:rFonts w:ascii="Arial" w:hAnsi="Arial" w:cs="Arial"/>
                <w:b/>
                <w:bCs/>
                <w:sz w:val="22"/>
                <w:szCs w:val="22"/>
                <w:lang w:val="en-GB"/>
              </w:rPr>
              <w:t>LIABILITY INSURANCE</w:t>
            </w:r>
          </w:p>
          <w:p w14:paraId="1FB9AA67" w14:textId="77777777" w:rsidR="00EC77F1" w:rsidRPr="001F6263" w:rsidRDefault="00EC77F1" w:rsidP="000B0B5C">
            <w:pPr>
              <w:suppressAutoHyphens/>
              <w:jc w:val="both"/>
              <w:rPr>
                <w:rFonts w:ascii="Arial" w:hAnsi="Arial" w:cs="Arial"/>
                <w:sz w:val="22"/>
                <w:szCs w:val="22"/>
                <w:lang w:val="en-GB"/>
              </w:rPr>
            </w:pPr>
          </w:p>
          <w:p w14:paraId="30CAED96" w14:textId="77777777" w:rsidR="00EC77F1" w:rsidRPr="001F6263" w:rsidRDefault="00EC77F1" w:rsidP="000B0B5C">
            <w:pPr>
              <w:suppressAutoHyphens/>
              <w:ind w:left="495"/>
              <w:jc w:val="both"/>
              <w:rPr>
                <w:rFonts w:ascii="Arial" w:hAnsi="Arial" w:cs="Arial"/>
                <w:sz w:val="22"/>
                <w:szCs w:val="22"/>
                <w:lang w:val="en-GB"/>
              </w:rPr>
            </w:pPr>
            <w:r w:rsidRPr="001F6263">
              <w:rPr>
                <w:rFonts w:ascii="Arial" w:hAnsi="Arial" w:cs="Arial"/>
                <w:sz w:val="22"/>
                <w:szCs w:val="22"/>
                <w:lang w:val="en-GB"/>
              </w:rPr>
              <w:t>The candidate must have a valid liability insurance policy, which covers the project-related activities in terms of work and materials.</w:t>
            </w:r>
          </w:p>
          <w:p w14:paraId="740967DC" w14:textId="77777777" w:rsidR="00EC77F1" w:rsidRPr="001F6263" w:rsidRDefault="00EC77F1" w:rsidP="000B0B5C">
            <w:pPr>
              <w:suppressAutoHyphens/>
              <w:ind w:left="650" w:right="111"/>
              <w:jc w:val="both"/>
              <w:rPr>
                <w:rFonts w:ascii="Arial" w:hAnsi="Arial" w:cs="Arial"/>
                <w:color w:val="000000"/>
                <w:sz w:val="22"/>
                <w:szCs w:val="22"/>
                <w:lang w:val="en-GB"/>
              </w:rPr>
            </w:pPr>
          </w:p>
          <w:p w14:paraId="27E250FE" w14:textId="77777777" w:rsidR="00EC77F1" w:rsidRPr="001F6263" w:rsidRDefault="00EC77F1" w:rsidP="000B0B5C">
            <w:pPr>
              <w:suppressAutoHyphens/>
              <w:ind w:left="650" w:right="111"/>
              <w:jc w:val="both"/>
              <w:rPr>
                <w:rFonts w:ascii="Arial" w:hAnsi="Arial" w:cs="Arial"/>
                <w:sz w:val="22"/>
                <w:szCs w:val="22"/>
                <w:lang w:val="en-GB"/>
              </w:rPr>
            </w:pPr>
            <w:r w:rsidRPr="001F6263">
              <w:rPr>
                <w:rFonts w:ascii="Arial" w:hAnsi="Arial" w:cs="Arial"/>
                <w:sz w:val="22"/>
                <w:szCs w:val="22"/>
                <w:lang w:val="en-GB"/>
              </w:rPr>
              <w:t xml:space="preserve">REPORTS TO BE ATTACHED: </w:t>
            </w:r>
          </w:p>
          <w:p w14:paraId="3049F3AB" w14:textId="77777777" w:rsidR="00EC77F1" w:rsidRPr="001F6263" w:rsidRDefault="00EC77F1" w:rsidP="000B0B5C">
            <w:pPr>
              <w:numPr>
                <w:ilvl w:val="0"/>
                <w:numId w:val="8"/>
              </w:numPr>
              <w:suppressAutoHyphens/>
              <w:jc w:val="both"/>
              <w:rPr>
                <w:rFonts w:ascii="Arial" w:hAnsi="Arial" w:cs="Arial"/>
                <w:sz w:val="22"/>
                <w:szCs w:val="22"/>
                <w:lang w:val="en-GB"/>
              </w:rPr>
            </w:pPr>
            <w:r w:rsidRPr="001F6263">
              <w:rPr>
                <w:rFonts w:ascii="Arial" w:hAnsi="Arial" w:cs="Arial"/>
                <w:sz w:val="22"/>
                <w:szCs w:val="22"/>
                <w:lang w:val="en-GB"/>
              </w:rPr>
              <w:t>The insurance company's certificate of liability insurance, the insurance amount and the validity of the insurance.</w:t>
            </w:r>
          </w:p>
          <w:p w14:paraId="2015C755" w14:textId="77777777" w:rsidR="00EC77F1" w:rsidRPr="00C36BBB" w:rsidRDefault="00EC77F1" w:rsidP="00C36BBB">
            <w:pPr>
              <w:numPr>
                <w:ilvl w:val="0"/>
                <w:numId w:val="8"/>
              </w:numPr>
              <w:suppressAutoHyphens/>
              <w:ind w:right="111"/>
              <w:jc w:val="both"/>
              <w:rPr>
                <w:rFonts w:ascii="Arial" w:hAnsi="Arial" w:cs="Arial"/>
                <w:color w:val="000000"/>
                <w:sz w:val="22"/>
                <w:szCs w:val="22"/>
                <w:lang w:val="en-GB"/>
              </w:rPr>
            </w:pPr>
            <w:r w:rsidRPr="001F6263">
              <w:rPr>
                <w:rFonts w:ascii="Arial" w:hAnsi="Arial" w:cs="Arial"/>
                <w:lang w:val="en-GB"/>
              </w:rPr>
              <w:t xml:space="preserve">If the candidate is a ”Luotettava Kumppani” member in the </w:t>
            </w:r>
            <w:hyperlink r:id="rId18" w:history="1">
              <w:r w:rsidRPr="001F6263">
                <w:rPr>
                  <w:rFonts w:ascii="Arial" w:hAnsi="Arial" w:cs="Arial"/>
                  <w:color w:val="0000FF"/>
                  <w:sz w:val="22"/>
                  <w:szCs w:val="22"/>
                  <w:u w:val="single"/>
                  <w:lang w:val="en-GB"/>
                </w:rPr>
                <w:t>www.tilaajavastuu.fi</w:t>
              </w:r>
            </w:hyperlink>
            <w:r w:rsidRPr="001F6263">
              <w:rPr>
                <w:rFonts w:ascii="Arial" w:hAnsi="Arial" w:cs="Arial"/>
                <w:color w:val="000000"/>
                <w:sz w:val="22"/>
                <w:szCs w:val="22"/>
                <w:lang w:val="en-GB"/>
              </w:rPr>
              <w:t xml:space="preserve"> service, the contracting entity will check the informat</w:t>
            </w:r>
            <w:r>
              <w:rPr>
                <w:rFonts w:ascii="Arial" w:hAnsi="Arial" w:cs="Arial"/>
                <w:color w:val="000000"/>
                <w:sz w:val="22"/>
                <w:szCs w:val="22"/>
                <w:lang w:val="en-GB"/>
              </w:rPr>
              <w:t>i</w:t>
            </w:r>
            <w:r w:rsidRPr="001F6263">
              <w:rPr>
                <w:rFonts w:ascii="Arial" w:hAnsi="Arial" w:cs="Arial"/>
                <w:color w:val="000000"/>
                <w:sz w:val="22"/>
                <w:szCs w:val="22"/>
                <w:lang w:val="en-GB"/>
              </w:rPr>
              <w:t>on there and no separate proof of this information is required.</w:t>
            </w:r>
          </w:p>
        </w:tc>
        <w:tc>
          <w:tcPr>
            <w:tcW w:w="2473" w:type="pct"/>
          </w:tcPr>
          <w:p w14:paraId="7E8CC40B" w14:textId="77777777" w:rsidR="00EC77F1" w:rsidRPr="001F6263" w:rsidRDefault="00EC77F1" w:rsidP="000B0B5C">
            <w:pPr>
              <w:suppressAutoHyphens/>
              <w:ind w:left="192"/>
              <w:rPr>
                <w:rFonts w:ascii="Arial" w:hAnsi="Arial" w:cs="Arial"/>
                <w:sz w:val="22"/>
                <w:szCs w:val="22"/>
                <w:lang w:val="en-GB"/>
              </w:rPr>
            </w:pPr>
          </w:p>
          <w:p w14:paraId="7949D4BA" w14:textId="77777777" w:rsidR="00EC77F1" w:rsidRPr="001F6263" w:rsidRDefault="00EC77F1" w:rsidP="000B0B5C">
            <w:pPr>
              <w:suppressAutoHyphens/>
              <w:ind w:left="192"/>
              <w:rPr>
                <w:rFonts w:ascii="Arial" w:hAnsi="Arial" w:cs="Arial"/>
                <w:sz w:val="22"/>
                <w:szCs w:val="22"/>
                <w:lang w:val="en-GB"/>
              </w:rPr>
            </w:pPr>
            <w:r w:rsidRPr="001F6263">
              <w:rPr>
                <w:rFonts w:ascii="Arial" w:hAnsi="Arial" w:cs="Arial"/>
                <w:sz w:val="22"/>
                <w:szCs w:val="22"/>
                <w:lang w:val="en-GB"/>
              </w:rPr>
              <w:t xml:space="preserve">Valid liability insurance;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2072D1CB" w14:textId="77777777" w:rsidR="00EC77F1" w:rsidRPr="001F6263" w:rsidRDefault="00EC77F1" w:rsidP="000B0B5C">
            <w:pPr>
              <w:suppressAutoHyphens/>
              <w:ind w:left="192"/>
              <w:jc w:val="center"/>
              <w:rPr>
                <w:rFonts w:ascii="Arial" w:hAnsi="Arial" w:cs="Arial"/>
                <w:sz w:val="22"/>
                <w:szCs w:val="22"/>
                <w:lang w:val="en-GB"/>
              </w:rPr>
            </w:pPr>
          </w:p>
          <w:p w14:paraId="6FE713B6" w14:textId="77777777" w:rsidR="00ED1F59" w:rsidRDefault="00EC77F1" w:rsidP="000B0B5C">
            <w:pPr>
              <w:suppressAutoHyphens/>
              <w:ind w:left="192"/>
              <w:rPr>
                <w:rFonts w:ascii="Arial" w:hAnsi="Arial" w:cs="Arial"/>
                <w:b/>
                <w:bCs/>
                <w:sz w:val="22"/>
                <w:szCs w:val="22"/>
                <w:lang w:val="en-GB"/>
              </w:rPr>
            </w:pPr>
            <w:r w:rsidRPr="001F6263">
              <w:rPr>
                <w:rFonts w:ascii="Arial" w:hAnsi="Arial" w:cs="Arial"/>
                <w:b/>
                <w:bCs/>
                <w:sz w:val="22"/>
                <w:szCs w:val="22"/>
                <w:lang w:val="en-GB"/>
              </w:rPr>
              <w:t xml:space="preserve">Proof of liability insurance validity, </w:t>
            </w:r>
          </w:p>
          <w:p w14:paraId="0EEC2B73"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 xml:space="preserve">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154B97D9" w14:textId="77777777" w:rsidR="00EC77F1" w:rsidRPr="001F6263" w:rsidRDefault="00EC77F1" w:rsidP="000B0B5C">
            <w:pPr>
              <w:suppressAutoHyphens/>
              <w:ind w:left="192"/>
              <w:jc w:val="center"/>
              <w:rPr>
                <w:rFonts w:ascii="Arial" w:hAnsi="Arial" w:cs="Arial"/>
                <w:sz w:val="22"/>
                <w:szCs w:val="22"/>
                <w:lang w:val="en-GB"/>
              </w:rPr>
            </w:pPr>
          </w:p>
        </w:tc>
      </w:tr>
      <w:tr w:rsidR="00EC77F1" w:rsidRPr="001F6263" w14:paraId="3984E4D3" w14:textId="77777777" w:rsidTr="0013610E">
        <w:trPr>
          <w:trHeight w:val="428"/>
        </w:trPr>
        <w:tc>
          <w:tcPr>
            <w:tcW w:w="5000" w:type="pct"/>
            <w:gridSpan w:val="2"/>
            <w:shd w:val="pct15" w:color="auto" w:fill="auto"/>
          </w:tcPr>
          <w:p w14:paraId="60E12CEA"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TECHNICAL AND PROFESSIONAL QUALIFICATIONS</w:t>
            </w:r>
          </w:p>
        </w:tc>
      </w:tr>
      <w:tr w:rsidR="00EC77F1" w:rsidRPr="000B0B5C" w14:paraId="3A58E7C1" w14:textId="77777777" w:rsidTr="007A7E92">
        <w:trPr>
          <w:trHeight w:val="821"/>
        </w:trPr>
        <w:tc>
          <w:tcPr>
            <w:tcW w:w="2527" w:type="pct"/>
          </w:tcPr>
          <w:p w14:paraId="3A4B47FF" w14:textId="77777777" w:rsidR="00EC77F1" w:rsidRPr="001F6263" w:rsidRDefault="00EC77F1" w:rsidP="000B0B5C">
            <w:pPr>
              <w:suppressAutoHyphens/>
              <w:jc w:val="both"/>
              <w:rPr>
                <w:rFonts w:ascii="Arial" w:hAnsi="Arial" w:cs="Arial"/>
                <w:b/>
                <w:sz w:val="22"/>
                <w:szCs w:val="22"/>
                <w:lang w:val="en-GB"/>
              </w:rPr>
            </w:pPr>
            <w:r w:rsidRPr="001F6263">
              <w:rPr>
                <w:rFonts w:ascii="Arial" w:hAnsi="Arial" w:cs="Arial"/>
                <w:b/>
                <w:bCs/>
                <w:sz w:val="22"/>
                <w:szCs w:val="22"/>
                <w:lang w:val="en-GB"/>
              </w:rPr>
              <w:t>REFERENCES</w:t>
            </w:r>
          </w:p>
          <w:p w14:paraId="7515D734" w14:textId="77777777" w:rsidR="00EC77F1" w:rsidRPr="001F6263" w:rsidRDefault="00EC77F1" w:rsidP="000B0B5C">
            <w:pPr>
              <w:suppressAutoHyphens/>
              <w:jc w:val="both"/>
              <w:rPr>
                <w:rFonts w:ascii="Arial" w:hAnsi="Arial" w:cs="Arial"/>
                <w:sz w:val="22"/>
                <w:szCs w:val="22"/>
                <w:lang w:val="en-GB"/>
              </w:rPr>
            </w:pPr>
          </w:p>
          <w:p w14:paraId="61EDD05D" w14:textId="77777777" w:rsidR="00EC77F1" w:rsidRPr="001F6263" w:rsidRDefault="00EC77F1" w:rsidP="000B0B5C">
            <w:pPr>
              <w:suppressAutoHyphens/>
              <w:ind w:left="495"/>
              <w:jc w:val="both"/>
              <w:rPr>
                <w:rFonts w:ascii="Arial" w:hAnsi="Arial" w:cs="Arial"/>
                <w:sz w:val="22"/>
                <w:szCs w:val="22"/>
                <w:lang w:val="en-GB"/>
              </w:rPr>
            </w:pPr>
            <w:r w:rsidRPr="001F6263">
              <w:rPr>
                <w:rFonts w:ascii="Arial" w:hAnsi="Arial" w:cs="Arial"/>
                <w:sz w:val="22"/>
                <w:szCs w:val="22"/>
                <w:lang w:val="en-GB"/>
              </w:rPr>
              <w:t>The candidate must have at least three (3) references relevant to t</w:t>
            </w:r>
            <w:r>
              <w:rPr>
                <w:rFonts w:ascii="Arial" w:hAnsi="Arial" w:cs="Arial"/>
                <w:sz w:val="22"/>
                <w:szCs w:val="22"/>
                <w:lang w:val="en-GB"/>
              </w:rPr>
              <w:t xml:space="preserve">he purchase. The reference case </w:t>
            </w:r>
            <w:r w:rsidRPr="001F6263">
              <w:rPr>
                <w:rFonts w:ascii="Arial" w:hAnsi="Arial" w:cs="Arial"/>
                <w:sz w:val="22"/>
                <w:szCs w:val="22"/>
                <w:lang w:val="en-GB"/>
              </w:rPr>
              <w:t xml:space="preserve">must </w:t>
            </w:r>
            <w:r>
              <w:rPr>
                <w:rFonts w:ascii="Arial" w:hAnsi="Arial" w:cs="Arial"/>
                <w:sz w:val="22"/>
                <w:szCs w:val="22"/>
                <w:lang w:val="en-GB"/>
              </w:rPr>
              <w:t>fulfill</w:t>
            </w:r>
            <w:r w:rsidRPr="001F6263">
              <w:rPr>
                <w:rFonts w:ascii="Arial" w:hAnsi="Arial" w:cs="Arial"/>
                <w:sz w:val="22"/>
                <w:szCs w:val="22"/>
                <w:lang w:val="en-GB"/>
              </w:rPr>
              <w:t xml:space="preserve"> </w:t>
            </w:r>
            <w:r>
              <w:rPr>
                <w:rFonts w:ascii="Arial" w:hAnsi="Arial" w:cs="Arial"/>
                <w:sz w:val="22"/>
                <w:szCs w:val="22"/>
                <w:lang w:val="en-GB"/>
              </w:rPr>
              <w:t xml:space="preserve">the authority obligations on </w:t>
            </w:r>
            <w:r w:rsidRPr="000B0B5C">
              <w:rPr>
                <w:rFonts w:ascii="Arial" w:hAnsi="Arial" w:cs="Arial"/>
                <w:sz w:val="22"/>
                <w:szCs w:val="22"/>
                <w:lang w:val="en-US"/>
              </w:rPr>
              <w:t>professional application</w:t>
            </w:r>
            <w:r w:rsidRPr="00E36A73">
              <w:rPr>
                <w:rFonts w:ascii="Arial" w:hAnsi="Arial" w:cs="Arial"/>
                <w:sz w:val="22"/>
                <w:szCs w:val="22"/>
                <w:lang w:val="en-GB"/>
              </w:rPr>
              <w:t xml:space="preserve"> </w:t>
            </w:r>
            <w:r w:rsidRPr="001F6263">
              <w:rPr>
                <w:rFonts w:ascii="Arial" w:hAnsi="Arial" w:cs="Arial"/>
                <w:sz w:val="22"/>
                <w:szCs w:val="22"/>
                <w:lang w:val="en-GB"/>
              </w:rPr>
              <w:t xml:space="preserve">being made in terms of </w:t>
            </w:r>
            <w:r>
              <w:rPr>
                <w:rFonts w:ascii="Arial" w:hAnsi="Arial" w:cs="Arial"/>
                <w:sz w:val="22"/>
                <w:szCs w:val="22"/>
                <w:lang w:val="en-GB"/>
              </w:rPr>
              <w:t xml:space="preserve">boat </w:t>
            </w:r>
            <w:r w:rsidRPr="001F6263">
              <w:rPr>
                <w:rFonts w:ascii="Arial" w:hAnsi="Arial" w:cs="Arial"/>
                <w:sz w:val="22"/>
                <w:szCs w:val="22"/>
                <w:lang w:val="en-GB"/>
              </w:rPr>
              <w:t>size</w:t>
            </w:r>
            <w:r>
              <w:rPr>
                <w:rFonts w:ascii="Arial" w:hAnsi="Arial" w:cs="Arial"/>
                <w:sz w:val="22"/>
                <w:szCs w:val="22"/>
                <w:lang w:val="en-GB"/>
              </w:rPr>
              <w:t xml:space="preserve"> (</w:t>
            </w:r>
            <w:r w:rsidRPr="00E36A73">
              <w:rPr>
                <w:rFonts w:ascii="Arial" w:hAnsi="Arial" w:cs="Arial"/>
                <w:sz w:val="22"/>
                <w:szCs w:val="22"/>
                <w:lang w:val="en-GB"/>
              </w:rPr>
              <w:t>dimensions</w:t>
            </w:r>
            <w:r>
              <w:rPr>
                <w:rFonts w:ascii="Arial" w:hAnsi="Arial" w:cs="Arial"/>
                <w:sz w:val="22"/>
                <w:szCs w:val="22"/>
                <w:lang w:val="en-GB"/>
              </w:rPr>
              <w:t xml:space="preserve"> </w:t>
            </w:r>
            <w:r w:rsidRPr="00ED1F59">
              <w:rPr>
                <w:rFonts w:ascii="Arial" w:hAnsi="Arial" w:cs="Arial"/>
                <w:sz w:val="22"/>
                <w:szCs w:val="22"/>
                <w:lang w:val="en-US"/>
              </w:rPr>
              <w:t>6 - 15 m</w:t>
            </w:r>
            <w:r>
              <w:rPr>
                <w:rFonts w:ascii="Arial" w:hAnsi="Arial" w:cs="Arial"/>
                <w:sz w:val="22"/>
                <w:szCs w:val="22"/>
                <w:lang w:val="en-GB"/>
              </w:rPr>
              <w:t xml:space="preserve">) and hull </w:t>
            </w:r>
            <w:r w:rsidRPr="001F6263">
              <w:rPr>
                <w:rFonts w:ascii="Arial" w:hAnsi="Arial" w:cs="Arial"/>
                <w:sz w:val="22"/>
                <w:szCs w:val="22"/>
                <w:lang w:val="en-GB"/>
              </w:rPr>
              <w:t>material</w:t>
            </w:r>
            <w:r>
              <w:rPr>
                <w:rFonts w:ascii="Arial" w:hAnsi="Arial" w:cs="Arial"/>
                <w:sz w:val="22"/>
                <w:szCs w:val="22"/>
                <w:lang w:val="en-GB"/>
              </w:rPr>
              <w:t>. Boats mad</w:t>
            </w:r>
            <w:r w:rsidRPr="001F6263">
              <w:rPr>
                <w:rFonts w:ascii="Arial" w:hAnsi="Arial" w:cs="Arial"/>
                <w:sz w:val="22"/>
                <w:szCs w:val="22"/>
                <w:lang w:val="en-GB"/>
              </w:rPr>
              <w:t>e</w:t>
            </w:r>
            <w:r>
              <w:rPr>
                <w:rFonts w:ascii="Arial" w:hAnsi="Arial" w:cs="Arial"/>
                <w:sz w:val="22"/>
                <w:szCs w:val="22"/>
                <w:lang w:val="en-GB"/>
              </w:rPr>
              <w:t xml:space="preserve"> </w:t>
            </w:r>
            <w:r w:rsidRPr="001F6263">
              <w:rPr>
                <w:rFonts w:ascii="Arial" w:hAnsi="Arial" w:cs="Arial"/>
                <w:sz w:val="22"/>
                <w:szCs w:val="22"/>
                <w:lang w:val="en-GB"/>
              </w:rPr>
              <w:t>by a subcontractor to be used in this project can be used as references.</w:t>
            </w:r>
            <w:r>
              <w:rPr>
                <w:rFonts w:ascii="Arial" w:hAnsi="Arial" w:cs="Arial"/>
                <w:sz w:val="22"/>
                <w:szCs w:val="22"/>
                <w:lang w:val="en-GB"/>
              </w:rPr>
              <w:t xml:space="preserve"> </w:t>
            </w:r>
          </w:p>
          <w:p w14:paraId="7B5F5DF7" w14:textId="77777777" w:rsidR="00EC77F1" w:rsidRPr="001F6263" w:rsidRDefault="00EC77F1" w:rsidP="000B0B5C">
            <w:pPr>
              <w:suppressAutoHyphens/>
              <w:ind w:left="495"/>
              <w:jc w:val="both"/>
              <w:rPr>
                <w:rFonts w:ascii="Arial" w:hAnsi="Arial" w:cs="Arial"/>
                <w:sz w:val="22"/>
                <w:szCs w:val="22"/>
                <w:lang w:val="en-GB"/>
              </w:rPr>
            </w:pPr>
          </w:p>
          <w:p w14:paraId="14A4D94D" w14:textId="77777777" w:rsidR="00EC77F1" w:rsidRPr="001F6263" w:rsidRDefault="00EC77F1" w:rsidP="000B0B5C">
            <w:pPr>
              <w:suppressAutoHyphens/>
              <w:ind w:left="495"/>
              <w:jc w:val="both"/>
              <w:rPr>
                <w:rFonts w:ascii="Arial" w:hAnsi="Arial" w:cs="Arial"/>
                <w:sz w:val="22"/>
                <w:szCs w:val="22"/>
                <w:lang w:val="en-GB"/>
              </w:rPr>
            </w:pPr>
            <w:r>
              <w:rPr>
                <w:rFonts w:ascii="Arial" w:hAnsi="Arial" w:cs="Arial"/>
                <w:sz w:val="22"/>
                <w:szCs w:val="22"/>
                <w:lang w:val="en-GB"/>
              </w:rPr>
              <w:t xml:space="preserve">The </w:t>
            </w:r>
            <w:r w:rsidRPr="001F6263">
              <w:rPr>
                <w:rFonts w:ascii="Arial" w:hAnsi="Arial" w:cs="Arial"/>
                <w:sz w:val="22"/>
                <w:szCs w:val="22"/>
                <w:lang w:val="en-GB"/>
              </w:rPr>
              <w:t>candidate may present 3-10 reference cases in order of importance based on their similarity to the purchase being made.</w:t>
            </w:r>
          </w:p>
          <w:p w14:paraId="13310929" w14:textId="77777777" w:rsidR="00EC77F1" w:rsidRPr="001F6263" w:rsidRDefault="00EC77F1" w:rsidP="000B0B5C">
            <w:pPr>
              <w:suppressAutoHyphens/>
              <w:ind w:left="495"/>
              <w:jc w:val="both"/>
              <w:rPr>
                <w:rFonts w:ascii="Arial" w:hAnsi="Arial" w:cs="Arial"/>
                <w:sz w:val="22"/>
                <w:szCs w:val="22"/>
                <w:lang w:val="en-GB"/>
              </w:rPr>
            </w:pPr>
          </w:p>
          <w:p w14:paraId="5B39277C" w14:textId="77777777" w:rsidR="00EC77F1" w:rsidRPr="001F6263" w:rsidRDefault="00EC77F1" w:rsidP="000B0B5C">
            <w:pPr>
              <w:suppressAutoHyphens/>
              <w:ind w:left="495"/>
              <w:jc w:val="both"/>
              <w:rPr>
                <w:rFonts w:ascii="Arial" w:hAnsi="Arial" w:cs="Arial"/>
                <w:sz w:val="22"/>
                <w:szCs w:val="22"/>
                <w:lang w:val="en-GB"/>
              </w:rPr>
            </w:pPr>
            <w:r w:rsidRPr="001F6263">
              <w:rPr>
                <w:rFonts w:ascii="Arial" w:hAnsi="Arial" w:cs="Arial"/>
                <w:sz w:val="22"/>
                <w:szCs w:val="22"/>
                <w:lang w:val="en-GB"/>
              </w:rPr>
              <w:t>If the candidate demonstrates compliance with the minimum requirements by relying on a subcontractor's references,</w:t>
            </w:r>
            <w:r>
              <w:rPr>
                <w:rFonts w:ascii="Arial" w:hAnsi="Arial" w:cs="Arial"/>
                <w:sz w:val="22"/>
                <w:szCs w:val="22"/>
                <w:lang w:val="en-GB"/>
              </w:rPr>
              <w:t xml:space="preserve"> </w:t>
            </w:r>
            <w:r w:rsidRPr="001F6263">
              <w:rPr>
                <w:rFonts w:ascii="Arial" w:hAnsi="Arial" w:cs="Arial"/>
                <w:sz w:val="22"/>
                <w:szCs w:val="22"/>
                <w:lang w:val="en-GB"/>
              </w:rPr>
              <w:t>the re</w:t>
            </w:r>
            <w:r>
              <w:rPr>
                <w:rFonts w:ascii="Arial" w:hAnsi="Arial" w:cs="Arial"/>
                <w:sz w:val="22"/>
                <w:szCs w:val="22"/>
                <w:lang w:val="en-GB"/>
              </w:rPr>
              <w:t>ference form must also be fille</w:t>
            </w:r>
            <w:r w:rsidRPr="001F6263">
              <w:rPr>
                <w:rFonts w:ascii="Arial" w:hAnsi="Arial" w:cs="Arial"/>
                <w:sz w:val="22"/>
                <w:szCs w:val="22"/>
                <w:lang w:val="en-GB"/>
              </w:rPr>
              <w:t>d</w:t>
            </w:r>
            <w:r>
              <w:rPr>
                <w:rFonts w:ascii="Arial" w:hAnsi="Arial" w:cs="Arial"/>
                <w:sz w:val="22"/>
                <w:szCs w:val="22"/>
                <w:lang w:val="en-GB"/>
              </w:rPr>
              <w:t xml:space="preserve"> </w:t>
            </w:r>
            <w:r w:rsidRPr="001F6263">
              <w:rPr>
                <w:rFonts w:ascii="Arial" w:hAnsi="Arial" w:cs="Arial"/>
                <w:sz w:val="22"/>
                <w:szCs w:val="22"/>
                <w:lang w:val="en-GB"/>
              </w:rPr>
              <w:t>out with the subcontractor's information and the extent and subject of the subcontracting.</w:t>
            </w:r>
          </w:p>
          <w:p w14:paraId="3AACA5BA" w14:textId="77777777" w:rsidR="00EC77F1" w:rsidRPr="001F6263" w:rsidRDefault="00EC77F1" w:rsidP="000B0B5C">
            <w:pPr>
              <w:suppressAutoHyphens/>
              <w:ind w:left="495"/>
              <w:jc w:val="both"/>
              <w:rPr>
                <w:rFonts w:ascii="Arial" w:hAnsi="Arial" w:cs="Arial"/>
                <w:sz w:val="22"/>
                <w:szCs w:val="22"/>
                <w:lang w:val="en-GB"/>
              </w:rPr>
            </w:pPr>
          </w:p>
          <w:p w14:paraId="0C5E96B5" w14:textId="77777777" w:rsidR="00EC77F1" w:rsidRPr="001F6263" w:rsidRDefault="00EC77F1" w:rsidP="000B0B5C">
            <w:pPr>
              <w:suppressAutoHyphens/>
              <w:ind w:left="495"/>
              <w:jc w:val="both"/>
              <w:rPr>
                <w:rFonts w:ascii="Arial" w:hAnsi="Arial" w:cs="Arial"/>
                <w:sz w:val="22"/>
                <w:szCs w:val="22"/>
                <w:lang w:val="en-GB"/>
              </w:rPr>
            </w:pPr>
            <w:r w:rsidRPr="001F6263">
              <w:rPr>
                <w:rFonts w:ascii="Arial" w:hAnsi="Arial" w:cs="Arial"/>
                <w:sz w:val="22"/>
                <w:szCs w:val="22"/>
                <w:lang w:val="en-GB"/>
              </w:rPr>
              <w:t xml:space="preserve">The reference projects </w:t>
            </w:r>
            <w:r w:rsidR="00ED1F59">
              <w:rPr>
                <w:rFonts w:ascii="Arial" w:hAnsi="Arial" w:cs="Arial"/>
                <w:sz w:val="22"/>
                <w:szCs w:val="22"/>
                <w:lang w:val="en-GB"/>
              </w:rPr>
              <w:t xml:space="preserve">number 1-3 </w:t>
            </w:r>
            <w:r w:rsidRPr="001F6263">
              <w:rPr>
                <w:rFonts w:ascii="Arial" w:hAnsi="Arial" w:cs="Arial"/>
                <w:sz w:val="22"/>
                <w:szCs w:val="22"/>
                <w:lang w:val="en-GB"/>
              </w:rPr>
              <w:t>must have been carried out within the past three (3) years.</w:t>
            </w:r>
          </w:p>
          <w:p w14:paraId="23C851D5" w14:textId="77777777" w:rsidR="00EC77F1" w:rsidRPr="001F6263" w:rsidRDefault="00EC77F1" w:rsidP="000B0B5C">
            <w:pPr>
              <w:tabs>
                <w:tab w:val="left" w:pos="4050"/>
              </w:tabs>
              <w:suppressAutoHyphens/>
              <w:ind w:left="495"/>
              <w:jc w:val="both"/>
              <w:rPr>
                <w:rFonts w:ascii="Arial" w:hAnsi="Arial" w:cs="Arial"/>
                <w:sz w:val="22"/>
                <w:szCs w:val="22"/>
                <w:lang w:val="en-GB"/>
              </w:rPr>
            </w:pPr>
          </w:p>
          <w:p w14:paraId="56F81512" w14:textId="77777777" w:rsidR="00EC77F1" w:rsidRPr="001F6263" w:rsidRDefault="00EC77F1" w:rsidP="000B0B5C">
            <w:pPr>
              <w:suppressAutoHyphens/>
              <w:ind w:left="650" w:right="111"/>
              <w:jc w:val="both"/>
              <w:rPr>
                <w:rFonts w:ascii="Arial" w:hAnsi="Arial" w:cs="Arial"/>
                <w:sz w:val="22"/>
                <w:szCs w:val="22"/>
                <w:lang w:val="en-GB"/>
              </w:rPr>
            </w:pPr>
            <w:r w:rsidRPr="001F6263">
              <w:rPr>
                <w:rFonts w:ascii="Arial" w:hAnsi="Arial" w:cs="Arial"/>
                <w:sz w:val="22"/>
                <w:szCs w:val="22"/>
                <w:lang w:val="en-GB"/>
              </w:rPr>
              <w:t xml:space="preserve">REPORTS TO BE ATTACHED: </w:t>
            </w:r>
          </w:p>
          <w:p w14:paraId="064D3254" w14:textId="77777777" w:rsidR="00EC77F1" w:rsidRPr="001F6263" w:rsidRDefault="00EC77F1" w:rsidP="000B0B5C">
            <w:pPr>
              <w:numPr>
                <w:ilvl w:val="0"/>
                <w:numId w:val="5"/>
              </w:numPr>
              <w:suppressAutoHyphens/>
              <w:jc w:val="both"/>
              <w:rPr>
                <w:rFonts w:ascii="Arial" w:hAnsi="Arial" w:cs="Arial"/>
                <w:sz w:val="22"/>
                <w:szCs w:val="22"/>
                <w:lang w:val="en-GB"/>
              </w:rPr>
            </w:pPr>
            <w:r w:rsidRPr="001F6263">
              <w:rPr>
                <w:rFonts w:ascii="Arial" w:hAnsi="Arial" w:cs="Arial"/>
                <w:sz w:val="22"/>
                <w:szCs w:val="22"/>
                <w:lang w:val="en-GB"/>
              </w:rPr>
              <w:t>The reference form attached to the participation application and filled out regarding the candidate and any major subcontracting.</w:t>
            </w:r>
          </w:p>
          <w:p w14:paraId="5A906B60" w14:textId="77777777" w:rsidR="00EC77F1" w:rsidRPr="001F6263" w:rsidRDefault="00EC77F1" w:rsidP="000B0B5C">
            <w:pPr>
              <w:suppressAutoHyphens/>
              <w:jc w:val="both"/>
              <w:rPr>
                <w:rFonts w:ascii="Arial" w:hAnsi="Arial" w:cs="Arial"/>
                <w:sz w:val="22"/>
                <w:szCs w:val="22"/>
                <w:lang w:val="en-GB"/>
              </w:rPr>
            </w:pPr>
          </w:p>
          <w:p w14:paraId="717417D1" w14:textId="77777777" w:rsidR="00EC77F1" w:rsidRPr="001F6263" w:rsidRDefault="00EC77F1" w:rsidP="000B0B5C">
            <w:pPr>
              <w:suppressAutoHyphens/>
              <w:ind w:left="650"/>
              <w:jc w:val="both"/>
              <w:rPr>
                <w:rFonts w:ascii="Arial" w:hAnsi="Arial" w:cs="Arial"/>
                <w:sz w:val="22"/>
                <w:szCs w:val="22"/>
                <w:lang w:val="en-GB"/>
              </w:rPr>
            </w:pPr>
            <w:r w:rsidRPr="001F6263">
              <w:rPr>
                <w:rFonts w:ascii="Arial" w:hAnsi="Arial" w:cs="Arial"/>
                <w:b/>
                <w:bCs/>
                <w:sz w:val="22"/>
                <w:szCs w:val="22"/>
                <w:lang w:val="en-GB"/>
              </w:rPr>
              <w:t>Additional references in excess</w:t>
            </w:r>
            <w:r>
              <w:rPr>
                <w:rFonts w:ascii="Arial" w:hAnsi="Arial" w:cs="Arial"/>
                <w:b/>
                <w:bCs/>
                <w:sz w:val="22"/>
                <w:szCs w:val="22"/>
                <w:lang w:val="en-GB"/>
              </w:rPr>
              <w:t xml:space="preserve"> </w:t>
            </w:r>
            <w:r w:rsidRPr="001F6263">
              <w:rPr>
                <w:rFonts w:ascii="Arial" w:hAnsi="Arial" w:cs="Arial"/>
                <w:b/>
                <w:bCs/>
                <w:sz w:val="22"/>
                <w:szCs w:val="22"/>
                <w:lang w:val="en-GB"/>
              </w:rPr>
              <w:t>of the minimum requirements also affect the comparison. The comparison references can be more than three (3) but not more than ten (10) years old.</w:t>
            </w:r>
          </w:p>
        </w:tc>
        <w:tc>
          <w:tcPr>
            <w:tcW w:w="2473" w:type="pct"/>
          </w:tcPr>
          <w:p w14:paraId="0DC293E1" w14:textId="77777777" w:rsidR="00EC77F1" w:rsidRPr="001F6263" w:rsidRDefault="00EC77F1" w:rsidP="000B0B5C">
            <w:pPr>
              <w:suppressAutoHyphens/>
              <w:ind w:left="192"/>
              <w:jc w:val="center"/>
              <w:rPr>
                <w:rFonts w:ascii="Arial" w:hAnsi="Arial" w:cs="Arial"/>
                <w:sz w:val="22"/>
                <w:szCs w:val="22"/>
                <w:lang w:val="en-GB"/>
              </w:rPr>
            </w:pPr>
          </w:p>
          <w:p w14:paraId="7CAFE864" w14:textId="77777777" w:rsidR="00EC77F1" w:rsidRPr="001F6263" w:rsidRDefault="00EC77F1" w:rsidP="000B0B5C">
            <w:pPr>
              <w:suppressAutoHyphens/>
              <w:ind w:left="192"/>
              <w:rPr>
                <w:rFonts w:ascii="Arial" w:hAnsi="Arial" w:cs="Arial"/>
                <w:sz w:val="22"/>
                <w:szCs w:val="22"/>
                <w:lang w:val="en-GB"/>
              </w:rPr>
            </w:pPr>
            <w:r w:rsidRPr="001F6263">
              <w:rPr>
                <w:rFonts w:ascii="Arial" w:hAnsi="Arial" w:cs="Arial"/>
                <w:sz w:val="22"/>
                <w:szCs w:val="22"/>
                <w:lang w:val="en-GB"/>
              </w:rPr>
              <w:t xml:space="preserve">The candidate is capable of providing at least the minimum required number of reference cases; Yes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03733360" w14:textId="77777777" w:rsidR="00EC77F1" w:rsidRPr="001F6263" w:rsidRDefault="00EC77F1" w:rsidP="000B0B5C">
            <w:pPr>
              <w:suppressAutoHyphens/>
              <w:ind w:left="192"/>
              <w:jc w:val="center"/>
              <w:rPr>
                <w:rFonts w:ascii="Arial" w:hAnsi="Arial" w:cs="Arial"/>
                <w:sz w:val="22"/>
                <w:szCs w:val="22"/>
                <w:lang w:val="en-GB"/>
              </w:rPr>
            </w:pPr>
          </w:p>
          <w:p w14:paraId="7586A4D7" w14:textId="77777777" w:rsidR="00EC77F1" w:rsidRPr="001F6263" w:rsidRDefault="00EC77F1" w:rsidP="000B0B5C">
            <w:pPr>
              <w:suppressAutoHyphens/>
              <w:ind w:left="192"/>
              <w:rPr>
                <w:rFonts w:ascii="Arial" w:hAnsi="Arial" w:cs="Arial"/>
                <w:b/>
                <w:bCs/>
                <w:sz w:val="22"/>
                <w:szCs w:val="22"/>
                <w:lang w:val="en-GB"/>
              </w:rPr>
            </w:pPr>
            <w:r w:rsidRPr="001F6263">
              <w:rPr>
                <w:rFonts w:ascii="Arial" w:hAnsi="Arial" w:cs="Arial"/>
                <w:b/>
                <w:bCs/>
                <w:sz w:val="22"/>
                <w:szCs w:val="22"/>
                <w:lang w:val="en-GB"/>
              </w:rPr>
              <w:t xml:space="preserve">The candidate's reference list,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496ECA6F" w14:textId="77777777" w:rsidR="00EC77F1" w:rsidRPr="001F6263" w:rsidRDefault="00EC77F1" w:rsidP="000B0B5C">
            <w:pPr>
              <w:pStyle w:val="Sisennettyleipteksti"/>
              <w:suppressAutoHyphens/>
              <w:ind w:left="0"/>
              <w:rPr>
                <w:rFonts w:ascii="Arial" w:hAnsi="Arial" w:cs="Arial"/>
                <w:bCs/>
                <w:sz w:val="22"/>
                <w:szCs w:val="22"/>
                <w:lang w:val="en-GB"/>
              </w:rPr>
            </w:pPr>
          </w:p>
        </w:tc>
      </w:tr>
      <w:tr w:rsidR="00EC77F1" w:rsidRPr="001F6263" w14:paraId="75CCA385" w14:textId="77777777" w:rsidTr="00463B4D">
        <w:trPr>
          <w:trHeight w:val="963"/>
        </w:trPr>
        <w:tc>
          <w:tcPr>
            <w:tcW w:w="2527" w:type="pct"/>
          </w:tcPr>
          <w:p w14:paraId="7FBFB25F" w14:textId="77777777" w:rsidR="00EC77F1" w:rsidRPr="001F6263" w:rsidRDefault="00EC77F1" w:rsidP="000B0B5C">
            <w:pPr>
              <w:suppressAutoHyphens/>
              <w:jc w:val="both"/>
              <w:rPr>
                <w:rFonts w:ascii="Arial" w:hAnsi="Arial" w:cs="Arial"/>
                <w:b/>
                <w:sz w:val="22"/>
                <w:szCs w:val="22"/>
                <w:lang w:val="en-GB"/>
              </w:rPr>
            </w:pPr>
            <w:r w:rsidRPr="001F6263">
              <w:rPr>
                <w:rFonts w:ascii="Arial" w:hAnsi="Arial" w:cs="Arial"/>
                <w:b/>
                <w:bCs/>
                <w:sz w:val="22"/>
                <w:szCs w:val="22"/>
                <w:lang w:val="en-GB"/>
              </w:rPr>
              <w:t>SUBCONTRACTORS</w:t>
            </w:r>
          </w:p>
          <w:p w14:paraId="782AEFDA" w14:textId="77777777" w:rsidR="00EC77F1" w:rsidRPr="001F6263" w:rsidRDefault="00EC77F1" w:rsidP="000B0B5C">
            <w:pPr>
              <w:suppressAutoHyphens/>
              <w:jc w:val="both"/>
              <w:rPr>
                <w:rFonts w:ascii="Arial" w:hAnsi="Arial" w:cs="Arial"/>
                <w:sz w:val="22"/>
                <w:szCs w:val="22"/>
                <w:lang w:val="en-GB"/>
              </w:rPr>
            </w:pPr>
          </w:p>
          <w:p w14:paraId="22407C74" w14:textId="77777777" w:rsidR="00EC77F1" w:rsidRPr="001F6263" w:rsidRDefault="00EC77F1" w:rsidP="000B0B5C">
            <w:pPr>
              <w:suppressAutoHyphens/>
              <w:ind w:left="720"/>
              <w:jc w:val="both"/>
              <w:rPr>
                <w:rFonts w:ascii="Arial" w:hAnsi="Arial" w:cs="Arial"/>
                <w:sz w:val="22"/>
                <w:szCs w:val="22"/>
                <w:lang w:val="en-GB"/>
              </w:rPr>
            </w:pPr>
            <w:r w:rsidRPr="001F6263">
              <w:rPr>
                <w:rFonts w:ascii="Arial" w:hAnsi="Arial" w:cs="Arial"/>
                <w:sz w:val="22"/>
                <w:szCs w:val="22"/>
                <w:lang w:val="en-GB"/>
              </w:rPr>
              <w:t>The subcontractors to be used in the project should be listed in the participation application. The candidate is responsible for the subcontractors' work just like their own work.</w:t>
            </w:r>
          </w:p>
          <w:p w14:paraId="1EF3242B" w14:textId="77777777" w:rsidR="00EC77F1" w:rsidRPr="001F6263" w:rsidRDefault="00EC77F1" w:rsidP="000B0B5C">
            <w:pPr>
              <w:suppressAutoHyphens/>
              <w:ind w:left="720"/>
              <w:jc w:val="both"/>
              <w:rPr>
                <w:rFonts w:ascii="Arial" w:hAnsi="Arial" w:cs="Arial"/>
                <w:sz w:val="22"/>
                <w:szCs w:val="22"/>
                <w:lang w:val="en-GB"/>
              </w:rPr>
            </w:pPr>
          </w:p>
          <w:p w14:paraId="70BF37AC" w14:textId="77777777" w:rsidR="00EC77F1" w:rsidRPr="001F6263" w:rsidRDefault="00EC77F1" w:rsidP="000B0B5C">
            <w:pPr>
              <w:suppressAutoHyphens/>
              <w:ind w:left="720"/>
              <w:jc w:val="both"/>
              <w:rPr>
                <w:rFonts w:ascii="Arial" w:hAnsi="Arial" w:cs="Arial"/>
                <w:sz w:val="22"/>
                <w:szCs w:val="22"/>
                <w:lang w:val="en-GB"/>
              </w:rPr>
            </w:pPr>
            <w:r w:rsidRPr="001F6263">
              <w:rPr>
                <w:rFonts w:ascii="Arial" w:hAnsi="Arial" w:cs="Arial"/>
                <w:sz w:val="22"/>
                <w:szCs w:val="22"/>
                <w:lang w:val="en-GB"/>
              </w:rPr>
              <w:t>Subcontractors are subject to the same minimum requirements and statutory obligations as the candidate.</w:t>
            </w:r>
          </w:p>
          <w:p w14:paraId="72C7A835" w14:textId="77777777" w:rsidR="00EC77F1" w:rsidRPr="001F6263" w:rsidRDefault="00EC77F1" w:rsidP="000B0B5C">
            <w:pPr>
              <w:suppressAutoHyphens/>
              <w:ind w:right="111"/>
              <w:jc w:val="both"/>
              <w:rPr>
                <w:rFonts w:ascii="Arial" w:hAnsi="Arial" w:cs="Arial"/>
                <w:b/>
                <w:sz w:val="22"/>
                <w:szCs w:val="22"/>
                <w:lang w:val="en-GB"/>
              </w:rPr>
            </w:pPr>
          </w:p>
          <w:p w14:paraId="708CFAA7" w14:textId="77777777" w:rsidR="00EC77F1" w:rsidRPr="001F6263" w:rsidRDefault="00EC77F1" w:rsidP="000B0B5C">
            <w:pPr>
              <w:suppressAutoHyphens/>
              <w:ind w:left="650" w:right="111"/>
              <w:jc w:val="both"/>
              <w:rPr>
                <w:rFonts w:ascii="Arial" w:hAnsi="Arial" w:cs="Arial"/>
                <w:sz w:val="22"/>
                <w:szCs w:val="22"/>
                <w:lang w:val="en-GB"/>
              </w:rPr>
            </w:pPr>
            <w:r w:rsidRPr="001F6263">
              <w:rPr>
                <w:rFonts w:ascii="Arial" w:hAnsi="Arial" w:cs="Arial"/>
                <w:sz w:val="22"/>
                <w:szCs w:val="22"/>
                <w:lang w:val="en-GB"/>
              </w:rPr>
              <w:t xml:space="preserve">REPORTS TO BE ATTACHED: </w:t>
            </w:r>
          </w:p>
          <w:p w14:paraId="6B78CD2E" w14:textId="77777777" w:rsidR="00EC77F1" w:rsidRPr="001F6263" w:rsidRDefault="00EC77F1" w:rsidP="000B0B5C">
            <w:pPr>
              <w:numPr>
                <w:ilvl w:val="0"/>
                <w:numId w:val="9"/>
              </w:numPr>
              <w:suppressAutoHyphens/>
              <w:jc w:val="both"/>
              <w:rPr>
                <w:rFonts w:ascii="Arial" w:hAnsi="Arial" w:cs="Arial"/>
                <w:sz w:val="22"/>
                <w:szCs w:val="22"/>
                <w:lang w:val="en-GB"/>
              </w:rPr>
            </w:pPr>
            <w:r w:rsidRPr="001F6263">
              <w:rPr>
                <w:rFonts w:ascii="Arial" w:hAnsi="Arial" w:cs="Arial"/>
                <w:bCs/>
                <w:sz w:val="22"/>
                <w:szCs w:val="22"/>
                <w:lang w:val="en-GB"/>
              </w:rPr>
              <w:t>A list of the subcontractors and their tasks.</w:t>
            </w:r>
          </w:p>
          <w:p w14:paraId="146448F0" w14:textId="77777777" w:rsidR="00EC77F1" w:rsidRPr="001F6263" w:rsidRDefault="00EC77F1" w:rsidP="000B0B5C">
            <w:pPr>
              <w:suppressAutoHyphens/>
              <w:ind w:left="720"/>
              <w:jc w:val="both"/>
              <w:rPr>
                <w:rFonts w:ascii="Arial" w:hAnsi="Arial" w:cs="Arial"/>
                <w:sz w:val="22"/>
                <w:szCs w:val="22"/>
                <w:lang w:val="en-GB"/>
              </w:rPr>
            </w:pPr>
          </w:p>
          <w:p w14:paraId="664ECFF7" w14:textId="77777777" w:rsidR="00EC77F1" w:rsidRPr="00ED1F59" w:rsidRDefault="00EC77F1" w:rsidP="00ED1F59">
            <w:pPr>
              <w:suppressAutoHyphens/>
              <w:ind w:left="720"/>
              <w:rPr>
                <w:rFonts w:ascii="Arial" w:hAnsi="Arial" w:cs="Arial"/>
                <w:bCs/>
                <w:sz w:val="22"/>
                <w:szCs w:val="22"/>
                <w:lang w:val="en-GB"/>
              </w:rPr>
            </w:pPr>
            <w:r w:rsidRPr="001F6263">
              <w:rPr>
                <w:rFonts w:ascii="Arial" w:hAnsi="Arial" w:cs="Arial"/>
                <w:bCs/>
                <w:sz w:val="22"/>
                <w:szCs w:val="22"/>
                <w:lang w:val="en-GB"/>
              </w:rPr>
              <w:t>The contracting entity reserves the right to separ</w:t>
            </w:r>
            <w:r>
              <w:rPr>
                <w:rFonts w:ascii="Arial" w:hAnsi="Arial" w:cs="Arial"/>
                <w:bCs/>
                <w:sz w:val="22"/>
                <w:szCs w:val="22"/>
                <w:lang w:val="en-GB"/>
              </w:rPr>
              <w:t>a</w:t>
            </w:r>
            <w:r w:rsidRPr="001F6263">
              <w:rPr>
                <w:rFonts w:ascii="Arial" w:hAnsi="Arial" w:cs="Arial"/>
                <w:bCs/>
                <w:sz w:val="22"/>
                <w:szCs w:val="22"/>
                <w:lang w:val="en-GB"/>
              </w:rPr>
              <w:t>tely request the same information about the subcontractors as have been provided about the candidate.</w:t>
            </w:r>
          </w:p>
        </w:tc>
        <w:tc>
          <w:tcPr>
            <w:tcW w:w="2473" w:type="pct"/>
          </w:tcPr>
          <w:p w14:paraId="788D1A15" w14:textId="77777777" w:rsidR="00EC77F1" w:rsidRPr="001F6263" w:rsidRDefault="00EC77F1" w:rsidP="000B0B5C">
            <w:pPr>
              <w:pStyle w:val="Sisennettyleipteksti"/>
              <w:suppressAutoHyphens/>
              <w:ind w:left="0"/>
              <w:rPr>
                <w:rFonts w:ascii="Arial" w:hAnsi="Arial" w:cs="Arial"/>
                <w:bCs/>
                <w:sz w:val="22"/>
                <w:szCs w:val="22"/>
                <w:lang w:val="en-GB"/>
              </w:rPr>
            </w:pPr>
          </w:p>
          <w:p w14:paraId="582E9249" w14:textId="77777777" w:rsidR="00EC77F1" w:rsidRPr="001F6263" w:rsidRDefault="00EC77F1" w:rsidP="000B0B5C">
            <w:pPr>
              <w:pStyle w:val="Sisennettyleipteksti"/>
              <w:suppressAutoHyphens/>
              <w:ind w:left="0"/>
              <w:rPr>
                <w:rFonts w:ascii="Arial" w:hAnsi="Arial" w:cs="Arial"/>
                <w:b/>
                <w:sz w:val="22"/>
                <w:szCs w:val="22"/>
                <w:lang w:val="en-GB"/>
              </w:rPr>
            </w:pPr>
            <w:r w:rsidRPr="001F6263">
              <w:rPr>
                <w:rFonts w:ascii="Arial" w:hAnsi="Arial" w:cs="Arial"/>
                <w:bCs/>
                <w:sz w:val="22"/>
                <w:szCs w:val="22"/>
                <w:lang w:val="en-GB"/>
              </w:rPr>
              <w:t xml:space="preserve">Will the company use subcontractors in the project; </w:t>
            </w:r>
            <w:r w:rsidRPr="001F6263">
              <w:rPr>
                <w:rFonts w:ascii="Arial" w:hAnsi="Arial" w:cs="Arial"/>
                <w:bCs/>
                <w:sz w:val="22"/>
                <w:szCs w:val="22"/>
                <w:lang w:val="en-GB"/>
              </w:rPr>
              <w:br/>
              <w:t xml:space="preserve">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bCs/>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0DAEE1B3" w14:textId="77777777" w:rsidR="00EC77F1" w:rsidRPr="001F6263" w:rsidRDefault="00EC77F1" w:rsidP="000B0B5C">
            <w:pPr>
              <w:pStyle w:val="Sisennettyleipteksti"/>
              <w:suppressAutoHyphens/>
              <w:ind w:left="0"/>
              <w:rPr>
                <w:rFonts w:ascii="Arial" w:hAnsi="Arial" w:cs="Arial"/>
                <w:bCs/>
                <w:sz w:val="22"/>
                <w:szCs w:val="22"/>
                <w:lang w:val="en-GB"/>
              </w:rPr>
            </w:pPr>
          </w:p>
          <w:p w14:paraId="09154814" w14:textId="77777777" w:rsidR="00EC77F1" w:rsidRPr="001F6263" w:rsidRDefault="00EC77F1" w:rsidP="000B0B5C">
            <w:pPr>
              <w:pStyle w:val="Sisennettyleipteksti"/>
              <w:suppressAutoHyphens/>
              <w:ind w:left="0"/>
              <w:rPr>
                <w:rFonts w:ascii="Arial" w:hAnsi="Arial" w:cs="Arial"/>
                <w:bCs/>
                <w:sz w:val="22"/>
                <w:szCs w:val="22"/>
                <w:lang w:val="en-GB"/>
              </w:rPr>
            </w:pPr>
            <w:r w:rsidRPr="001F6263">
              <w:rPr>
                <w:rFonts w:ascii="Arial" w:hAnsi="Arial" w:cs="Arial"/>
                <w:bCs/>
                <w:sz w:val="22"/>
                <w:szCs w:val="22"/>
                <w:lang w:val="en-GB"/>
              </w:rPr>
              <w:t>If you answere</w:t>
            </w:r>
            <w:r>
              <w:rPr>
                <w:rFonts w:ascii="Arial" w:hAnsi="Arial" w:cs="Arial"/>
                <w:bCs/>
                <w:sz w:val="22"/>
                <w:szCs w:val="22"/>
                <w:lang w:val="en-GB"/>
              </w:rPr>
              <w:t>d</w:t>
            </w:r>
            <w:r w:rsidRPr="001F6263">
              <w:rPr>
                <w:rFonts w:ascii="Arial" w:hAnsi="Arial" w:cs="Arial"/>
                <w:bCs/>
                <w:sz w:val="22"/>
                <w:szCs w:val="22"/>
                <w:lang w:val="en-GB"/>
              </w:rPr>
              <w:t xml:space="preserve"> Yes to the above question, please attach a list of the subcontractors and descriptions of their tasks.</w:t>
            </w:r>
          </w:p>
          <w:p w14:paraId="107AD5A6" w14:textId="77777777" w:rsidR="00EC77F1" w:rsidRPr="001F6263" w:rsidRDefault="00EC77F1" w:rsidP="000B0B5C">
            <w:pPr>
              <w:pStyle w:val="Sisennettyleipteksti"/>
              <w:suppressAutoHyphens/>
              <w:ind w:left="0"/>
              <w:rPr>
                <w:rFonts w:ascii="Arial" w:hAnsi="Arial" w:cs="Arial"/>
                <w:bCs/>
                <w:sz w:val="22"/>
                <w:szCs w:val="22"/>
                <w:lang w:val="en-GB"/>
              </w:rPr>
            </w:pPr>
          </w:p>
          <w:p w14:paraId="5363057D" w14:textId="77777777" w:rsidR="00EC77F1" w:rsidRPr="001F6263" w:rsidRDefault="00EC77F1" w:rsidP="000B0B5C">
            <w:pPr>
              <w:suppressAutoHyphens/>
              <w:rPr>
                <w:rFonts w:ascii="Arial" w:hAnsi="Arial" w:cs="Arial"/>
                <w:b/>
                <w:bCs/>
                <w:sz w:val="22"/>
                <w:szCs w:val="22"/>
                <w:lang w:val="en-GB"/>
              </w:rPr>
            </w:pPr>
            <w:r w:rsidRPr="001F6263">
              <w:rPr>
                <w:rFonts w:ascii="Arial" w:hAnsi="Arial" w:cs="Arial"/>
                <w:b/>
                <w:bCs/>
                <w:sz w:val="22"/>
                <w:szCs w:val="22"/>
                <w:lang w:val="en-GB"/>
              </w:rPr>
              <w:t xml:space="preserve">Subcontractor list,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18D6717E" w14:textId="77777777" w:rsidR="00EC77F1" w:rsidRPr="001F6263" w:rsidRDefault="00EC77F1" w:rsidP="000B0B5C">
            <w:pPr>
              <w:pStyle w:val="Sisennettyleipteksti"/>
              <w:suppressAutoHyphens/>
              <w:ind w:left="0"/>
              <w:jc w:val="center"/>
              <w:rPr>
                <w:rFonts w:ascii="Arial" w:hAnsi="Arial" w:cs="Arial"/>
                <w:bCs/>
                <w:sz w:val="22"/>
                <w:szCs w:val="22"/>
                <w:lang w:val="en-GB"/>
              </w:rPr>
            </w:pPr>
          </w:p>
        </w:tc>
      </w:tr>
      <w:tr w:rsidR="00EC77F1" w:rsidRPr="000B0B5C" w14:paraId="6B0712EF" w14:textId="77777777" w:rsidTr="0013610E">
        <w:trPr>
          <w:trHeight w:val="963"/>
        </w:trPr>
        <w:tc>
          <w:tcPr>
            <w:tcW w:w="2527" w:type="pct"/>
          </w:tcPr>
          <w:p w14:paraId="46AA20B9" w14:textId="77777777" w:rsidR="00EC77F1" w:rsidRPr="001F6263" w:rsidRDefault="00EC77F1" w:rsidP="000B0B5C">
            <w:pPr>
              <w:suppressAutoHyphens/>
              <w:jc w:val="both"/>
              <w:rPr>
                <w:rFonts w:ascii="Arial" w:hAnsi="Arial" w:cs="Arial"/>
                <w:b/>
                <w:sz w:val="22"/>
                <w:szCs w:val="22"/>
                <w:lang w:val="en-GB"/>
              </w:rPr>
            </w:pPr>
            <w:r w:rsidRPr="001F6263">
              <w:rPr>
                <w:rFonts w:ascii="Arial" w:hAnsi="Arial" w:cs="Arial"/>
                <w:b/>
                <w:bCs/>
                <w:sz w:val="22"/>
                <w:szCs w:val="22"/>
                <w:lang w:val="en-GB"/>
              </w:rPr>
              <w:t>PERSONS RESPONSIBLE</w:t>
            </w:r>
          </w:p>
          <w:p w14:paraId="07B63958" w14:textId="77777777" w:rsidR="00EC77F1" w:rsidRPr="001F6263" w:rsidRDefault="00EC77F1" w:rsidP="000B0B5C">
            <w:pPr>
              <w:suppressAutoHyphens/>
              <w:jc w:val="both"/>
              <w:rPr>
                <w:rFonts w:ascii="Arial" w:hAnsi="Arial" w:cs="Arial"/>
                <w:sz w:val="22"/>
                <w:szCs w:val="22"/>
                <w:lang w:val="en-GB"/>
              </w:rPr>
            </w:pPr>
          </w:p>
          <w:p w14:paraId="74C29A2A" w14:textId="77777777" w:rsidR="00EC77F1" w:rsidRPr="001F6263" w:rsidRDefault="00EC77F1" w:rsidP="000B0B5C">
            <w:pPr>
              <w:suppressAutoHyphens/>
              <w:ind w:left="495"/>
              <w:jc w:val="both"/>
              <w:rPr>
                <w:rFonts w:ascii="Arial" w:hAnsi="Arial" w:cs="Arial"/>
                <w:sz w:val="22"/>
                <w:szCs w:val="22"/>
                <w:lang w:val="en-GB"/>
              </w:rPr>
            </w:pPr>
            <w:r w:rsidRPr="001F6263">
              <w:rPr>
                <w:rFonts w:ascii="Arial" w:hAnsi="Arial" w:cs="Arial"/>
                <w:sz w:val="22"/>
                <w:szCs w:val="22"/>
                <w:lang w:val="en-GB"/>
              </w:rPr>
              <w:t>For the delivery phase, the candidate must appoint a person or persons responsible for acting as the orderer's contact person and carrying out the purchase in relation to the orderer.</w:t>
            </w:r>
          </w:p>
          <w:p w14:paraId="68A13C1C" w14:textId="77777777" w:rsidR="00EC77F1" w:rsidRPr="001F6263" w:rsidRDefault="00EC77F1" w:rsidP="000B0B5C">
            <w:pPr>
              <w:suppressAutoHyphens/>
              <w:spacing w:before="100" w:beforeAutospacing="1" w:after="100" w:afterAutospacing="1"/>
              <w:ind w:left="495"/>
              <w:rPr>
                <w:rFonts w:ascii="Arial" w:hAnsi="Arial" w:cs="Arial"/>
                <w:sz w:val="22"/>
                <w:szCs w:val="22"/>
                <w:lang w:val="en-GB"/>
              </w:rPr>
            </w:pPr>
            <w:r w:rsidRPr="001F6263">
              <w:rPr>
                <w:rFonts w:ascii="Arial" w:hAnsi="Arial" w:cs="Arial"/>
                <w:sz w:val="22"/>
                <w:szCs w:val="22"/>
                <w:lang w:val="en-GB"/>
              </w:rPr>
              <w:t>A</w:t>
            </w:r>
            <w:r>
              <w:rPr>
                <w:rFonts w:ascii="Arial" w:hAnsi="Arial" w:cs="Arial"/>
                <w:sz w:val="22"/>
                <w:szCs w:val="22"/>
                <w:lang w:val="en-GB"/>
              </w:rPr>
              <w:t>s a minimum requirement the per</w:t>
            </w:r>
            <w:r w:rsidRPr="001F6263">
              <w:rPr>
                <w:rFonts w:ascii="Arial" w:hAnsi="Arial" w:cs="Arial"/>
                <w:sz w:val="22"/>
                <w:szCs w:val="22"/>
                <w:lang w:val="en-GB"/>
              </w:rPr>
              <w:t>s</w:t>
            </w:r>
            <w:r>
              <w:rPr>
                <w:rFonts w:ascii="Arial" w:hAnsi="Arial" w:cs="Arial"/>
                <w:sz w:val="22"/>
                <w:szCs w:val="22"/>
                <w:lang w:val="en-GB"/>
              </w:rPr>
              <w:t>o</w:t>
            </w:r>
            <w:r w:rsidRPr="001F6263">
              <w:rPr>
                <w:rFonts w:ascii="Arial" w:hAnsi="Arial" w:cs="Arial"/>
                <w:sz w:val="22"/>
                <w:szCs w:val="22"/>
                <w:lang w:val="en-GB"/>
              </w:rPr>
              <w:t>n responsible must have at leas</w:t>
            </w:r>
            <w:r>
              <w:rPr>
                <w:rFonts w:ascii="Arial" w:hAnsi="Arial" w:cs="Arial"/>
                <w:sz w:val="22"/>
                <w:szCs w:val="22"/>
                <w:lang w:val="en-GB"/>
              </w:rPr>
              <w:t>t</w:t>
            </w:r>
            <w:r w:rsidRPr="001F6263">
              <w:rPr>
                <w:rFonts w:ascii="Arial" w:hAnsi="Arial" w:cs="Arial"/>
                <w:sz w:val="22"/>
                <w:szCs w:val="22"/>
                <w:lang w:val="en-GB"/>
              </w:rPr>
              <w:t xml:space="preserve"> three (3) years' experience in the boat building industry and proof of at least three (3) previous successful boat building projects.</w:t>
            </w:r>
          </w:p>
          <w:p w14:paraId="0C8BEBF2" w14:textId="77777777" w:rsidR="00EC77F1" w:rsidRPr="001F6263" w:rsidRDefault="00EC77F1" w:rsidP="000B0B5C">
            <w:pPr>
              <w:suppressAutoHyphens/>
              <w:ind w:left="495"/>
              <w:jc w:val="both"/>
              <w:rPr>
                <w:rFonts w:ascii="Arial" w:hAnsi="Arial" w:cs="Arial"/>
                <w:sz w:val="22"/>
                <w:szCs w:val="22"/>
                <w:lang w:val="en-GB"/>
              </w:rPr>
            </w:pPr>
          </w:p>
        </w:tc>
        <w:tc>
          <w:tcPr>
            <w:tcW w:w="2473" w:type="pct"/>
          </w:tcPr>
          <w:p w14:paraId="6EE75A5C" w14:textId="77777777" w:rsidR="00EC77F1" w:rsidRPr="001F6263" w:rsidRDefault="00EC77F1" w:rsidP="000B0B5C">
            <w:pPr>
              <w:pStyle w:val="Sisennettyleipteksti"/>
              <w:suppressAutoHyphens/>
              <w:ind w:left="0"/>
              <w:rPr>
                <w:rFonts w:ascii="Arial" w:hAnsi="Arial" w:cs="Arial"/>
                <w:sz w:val="22"/>
                <w:szCs w:val="22"/>
                <w:lang w:val="en-GB"/>
              </w:rPr>
            </w:pPr>
          </w:p>
          <w:p w14:paraId="3C826525" w14:textId="77777777" w:rsidR="00EC77F1" w:rsidRPr="001F6263" w:rsidRDefault="00EC77F1" w:rsidP="000B0B5C">
            <w:pPr>
              <w:pStyle w:val="Sisennettyleipteksti"/>
              <w:suppressAutoHyphens/>
              <w:ind w:left="0"/>
              <w:rPr>
                <w:rFonts w:ascii="Arial" w:hAnsi="Arial" w:cs="Arial"/>
                <w:b/>
                <w:sz w:val="22"/>
                <w:szCs w:val="22"/>
                <w:lang w:val="en-GB"/>
              </w:rPr>
            </w:pPr>
            <w:r w:rsidRPr="001F6263">
              <w:rPr>
                <w:rFonts w:ascii="Arial" w:hAnsi="Arial" w:cs="Arial"/>
                <w:sz w:val="22"/>
                <w:szCs w:val="22"/>
                <w:lang w:val="en-GB"/>
              </w:rPr>
              <w:t>The candidate can appoint a person responsible;</w:t>
            </w:r>
            <w:r w:rsidRPr="001F6263">
              <w:rPr>
                <w:rFonts w:ascii="Arial" w:hAnsi="Arial" w:cs="Arial"/>
                <w:sz w:val="22"/>
                <w:szCs w:val="22"/>
                <w:lang w:val="en-GB"/>
              </w:rPr>
              <w:br/>
              <w:t xml:space="preserve">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716F21AB" w14:textId="77777777" w:rsidR="00EC77F1" w:rsidRPr="001F6263" w:rsidRDefault="00EC77F1" w:rsidP="000B0B5C">
            <w:pPr>
              <w:pStyle w:val="Sisennettyleipteksti"/>
              <w:suppressAutoHyphens/>
              <w:ind w:left="0"/>
              <w:rPr>
                <w:rFonts w:ascii="Arial" w:hAnsi="Arial" w:cs="Arial"/>
                <w:b/>
                <w:sz w:val="22"/>
                <w:szCs w:val="22"/>
                <w:lang w:val="en-GB"/>
              </w:rPr>
            </w:pPr>
            <w:r w:rsidRPr="001F6263">
              <w:rPr>
                <w:rFonts w:ascii="Arial" w:hAnsi="Arial" w:cs="Arial"/>
                <w:sz w:val="22"/>
                <w:szCs w:val="22"/>
                <w:lang w:val="en-GB"/>
              </w:rPr>
              <w:t>The person(s) responsible have at least the required</w:t>
            </w:r>
            <w:r w:rsidRPr="001F6263">
              <w:rPr>
                <w:rFonts w:ascii="Arial" w:hAnsi="Arial" w:cs="Arial"/>
                <w:sz w:val="22"/>
                <w:szCs w:val="22"/>
                <w:lang w:val="en-GB"/>
              </w:rPr>
              <w:br/>
              <w:t xml:space="preserve"> amount of work experience,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4F6B862C" w14:textId="77777777" w:rsidR="00EC77F1" w:rsidRPr="001F6263" w:rsidRDefault="00EC77F1" w:rsidP="000B0B5C">
            <w:pPr>
              <w:suppressAutoHyphens/>
              <w:ind w:left="192"/>
              <w:rPr>
                <w:rFonts w:ascii="Arial" w:hAnsi="Arial" w:cs="Arial"/>
                <w:b/>
                <w:bCs/>
                <w:sz w:val="22"/>
                <w:szCs w:val="22"/>
                <w:lang w:val="en-GB"/>
              </w:rPr>
            </w:pPr>
          </w:p>
        </w:tc>
      </w:tr>
    </w:tbl>
    <w:p w14:paraId="096E4992" w14:textId="77777777" w:rsidR="00EC77F1" w:rsidRPr="001F6263" w:rsidRDefault="00EC77F1" w:rsidP="000B0B5C">
      <w:pPr>
        <w:suppressAutoHyphens/>
        <w:rPr>
          <w:rFonts w:ascii="Arial" w:hAnsi="Arial" w:cs="Arial"/>
          <w:sz w:val="22"/>
          <w:szCs w:val="22"/>
          <w:lang w:val="en-GB"/>
        </w:rPr>
      </w:pPr>
    </w:p>
    <w:p w14:paraId="67092B7F" w14:textId="77777777" w:rsidR="00EC77F1" w:rsidRPr="001F6263" w:rsidRDefault="00EC77F1" w:rsidP="000B0B5C">
      <w:pPr>
        <w:suppressAutoHyphens/>
        <w:rPr>
          <w:rFonts w:ascii="Arial" w:hAnsi="Arial" w:cs="Arial"/>
          <w:sz w:val="22"/>
          <w:szCs w:val="22"/>
          <w:lang w:val="en-GB"/>
        </w:rPr>
      </w:pPr>
    </w:p>
    <w:tbl>
      <w:tblPr>
        <w:tblpPr w:leftFromText="141" w:rightFromText="141" w:vertAnchor="text" w:horzAnchor="margin" w:tblpX="-110" w:tblpY="2"/>
        <w:tblW w:w="505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42" w:type="dxa"/>
          <w:left w:w="70" w:type="dxa"/>
          <w:right w:w="70" w:type="dxa"/>
        </w:tblCellMar>
        <w:tblLook w:val="0000" w:firstRow="0" w:lastRow="0" w:firstColumn="0" w:lastColumn="0" w:noHBand="0" w:noVBand="0"/>
      </w:tblPr>
      <w:tblGrid>
        <w:gridCol w:w="5419"/>
        <w:gridCol w:w="5304"/>
      </w:tblGrid>
      <w:tr w:rsidR="00EC77F1" w:rsidRPr="001F6263" w14:paraId="44A10BD8" w14:textId="77777777" w:rsidTr="0013610E">
        <w:trPr>
          <w:trHeight w:val="696"/>
        </w:trPr>
        <w:tc>
          <w:tcPr>
            <w:tcW w:w="2527" w:type="pct"/>
            <w:shd w:val="pct15" w:color="auto" w:fill="auto"/>
          </w:tcPr>
          <w:p w14:paraId="65D68F96" w14:textId="77777777" w:rsidR="00EC77F1" w:rsidRPr="001F6263" w:rsidRDefault="00EC77F1" w:rsidP="000B0B5C">
            <w:pPr>
              <w:suppressAutoHyphens/>
              <w:jc w:val="both"/>
              <w:rPr>
                <w:rFonts w:ascii="Arial" w:hAnsi="Arial" w:cs="Arial"/>
                <w:sz w:val="22"/>
                <w:szCs w:val="22"/>
                <w:lang w:val="en-GB"/>
              </w:rPr>
            </w:pPr>
            <w:r w:rsidRPr="001F6263">
              <w:rPr>
                <w:rFonts w:ascii="Arial" w:hAnsi="Arial" w:cs="Arial"/>
                <w:b/>
                <w:bCs/>
                <w:sz w:val="22"/>
                <w:szCs w:val="22"/>
                <w:lang w:val="en-GB"/>
              </w:rPr>
              <w:t>INFORMATION AFFECTING THE COMPARISON</w:t>
            </w:r>
            <w:r w:rsidRPr="001F6263">
              <w:rPr>
                <w:rFonts w:ascii="Arial" w:hAnsi="Arial" w:cs="Arial"/>
                <w:sz w:val="22"/>
                <w:szCs w:val="22"/>
                <w:lang w:val="en-GB"/>
              </w:rPr>
              <w:t xml:space="preserve"> (the items below are not mandatory but will affect the comparison)</w:t>
            </w:r>
          </w:p>
        </w:tc>
        <w:tc>
          <w:tcPr>
            <w:tcW w:w="2473" w:type="pct"/>
            <w:shd w:val="pct15" w:color="auto" w:fill="auto"/>
          </w:tcPr>
          <w:p w14:paraId="734F4F45" w14:textId="77777777" w:rsidR="00EC77F1" w:rsidRPr="001F6263" w:rsidRDefault="00EC77F1" w:rsidP="000B0B5C">
            <w:pPr>
              <w:pStyle w:val="Sisennettyleipteksti"/>
              <w:suppressAutoHyphens/>
              <w:ind w:left="0"/>
              <w:jc w:val="center"/>
              <w:rPr>
                <w:rFonts w:ascii="Arial" w:hAnsi="Arial" w:cs="Arial"/>
                <w:sz w:val="22"/>
                <w:szCs w:val="22"/>
                <w:lang w:val="en-GB"/>
              </w:rPr>
            </w:pPr>
            <w:r w:rsidRPr="001F6263">
              <w:rPr>
                <w:rFonts w:ascii="Arial" w:hAnsi="Arial" w:cs="Arial"/>
                <w:b/>
                <w:bCs/>
                <w:sz w:val="22"/>
                <w:szCs w:val="22"/>
                <w:lang w:val="en-GB"/>
              </w:rPr>
              <w:t>THE CANDIDATE'S ANSWERS</w:t>
            </w:r>
          </w:p>
        </w:tc>
      </w:tr>
      <w:tr w:rsidR="00EC77F1" w:rsidRPr="000B0B5C" w14:paraId="5D336C98" w14:textId="77777777" w:rsidTr="00F5397E">
        <w:trPr>
          <w:trHeight w:val="696"/>
        </w:trPr>
        <w:tc>
          <w:tcPr>
            <w:tcW w:w="2527" w:type="pct"/>
          </w:tcPr>
          <w:p w14:paraId="71502805" w14:textId="77777777" w:rsidR="00EC77F1" w:rsidRPr="001F6263" w:rsidRDefault="00EC77F1" w:rsidP="000B0B5C">
            <w:pPr>
              <w:suppressAutoHyphens/>
              <w:ind w:right="111"/>
              <w:jc w:val="both"/>
              <w:rPr>
                <w:rFonts w:ascii="Arial" w:hAnsi="Arial" w:cs="Arial"/>
                <w:b/>
                <w:sz w:val="22"/>
                <w:szCs w:val="22"/>
                <w:lang w:val="en-GB"/>
              </w:rPr>
            </w:pPr>
            <w:r w:rsidRPr="001F6263">
              <w:rPr>
                <w:rFonts w:ascii="Arial" w:hAnsi="Arial" w:cs="Arial"/>
                <w:b/>
                <w:bCs/>
                <w:sz w:val="22"/>
                <w:szCs w:val="22"/>
                <w:lang w:val="en-GB"/>
              </w:rPr>
              <w:t>QUALITY SYSTEM</w:t>
            </w:r>
          </w:p>
          <w:p w14:paraId="2B1C3DC1" w14:textId="77777777" w:rsidR="00EC77F1" w:rsidRPr="001F6263" w:rsidRDefault="00EC77F1" w:rsidP="000B0B5C">
            <w:pPr>
              <w:suppressAutoHyphens/>
              <w:ind w:left="495" w:right="111"/>
              <w:jc w:val="both"/>
              <w:rPr>
                <w:rFonts w:ascii="Arial" w:hAnsi="Arial" w:cs="Arial"/>
                <w:sz w:val="22"/>
                <w:szCs w:val="22"/>
                <w:lang w:val="en-GB"/>
              </w:rPr>
            </w:pPr>
          </w:p>
          <w:p w14:paraId="7579EB5A" w14:textId="77777777" w:rsidR="00EC77F1" w:rsidRPr="001F6263" w:rsidRDefault="00EC77F1" w:rsidP="000B0B5C">
            <w:pPr>
              <w:suppressAutoHyphens/>
              <w:ind w:left="495" w:right="111"/>
              <w:jc w:val="both"/>
              <w:rPr>
                <w:rFonts w:ascii="Arial" w:hAnsi="Arial" w:cs="Arial"/>
                <w:sz w:val="22"/>
                <w:szCs w:val="22"/>
                <w:lang w:val="en-GB"/>
              </w:rPr>
            </w:pPr>
            <w:r w:rsidRPr="001F6263">
              <w:rPr>
                <w:rFonts w:ascii="Arial" w:hAnsi="Arial" w:cs="Arial"/>
                <w:sz w:val="22"/>
                <w:szCs w:val="22"/>
                <w:lang w:val="en-GB"/>
              </w:rPr>
              <w:t xml:space="preserve">The candidate has a valid and certified </w:t>
            </w:r>
            <w:r w:rsidRPr="001F6263">
              <w:rPr>
                <w:rFonts w:ascii="Arial" w:hAnsi="Arial" w:cs="Arial"/>
                <w:sz w:val="22"/>
                <w:szCs w:val="22"/>
                <w:lang w:val="en-GB"/>
              </w:rPr>
              <w:br/>
              <w:t>ISO</w:t>
            </w:r>
            <w:r>
              <w:rPr>
                <w:rFonts w:ascii="Arial" w:hAnsi="Arial" w:cs="Arial"/>
                <w:sz w:val="22"/>
                <w:szCs w:val="22"/>
                <w:lang w:val="en-GB"/>
              </w:rPr>
              <w:t xml:space="preserve"> </w:t>
            </w:r>
            <w:r w:rsidRPr="001F6263">
              <w:rPr>
                <w:rFonts w:ascii="Arial" w:hAnsi="Arial" w:cs="Arial"/>
                <w:sz w:val="22"/>
                <w:szCs w:val="22"/>
                <w:lang w:val="en-GB"/>
              </w:rPr>
              <w:t>9001 quality system or another certified quality system suited for the industry, presented by the candidate</w:t>
            </w:r>
          </w:p>
          <w:p w14:paraId="6146DE85" w14:textId="77777777" w:rsidR="00EC77F1" w:rsidRPr="001F6263" w:rsidRDefault="00EC77F1" w:rsidP="000B0B5C">
            <w:pPr>
              <w:suppressAutoHyphens/>
              <w:ind w:left="650" w:right="111"/>
              <w:jc w:val="both"/>
              <w:rPr>
                <w:rFonts w:ascii="Arial" w:hAnsi="Arial" w:cs="Arial"/>
                <w:b/>
                <w:sz w:val="22"/>
                <w:szCs w:val="22"/>
                <w:lang w:val="en-GB"/>
              </w:rPr>
            </w:pPr>
          </w:p>
          <w:p w14:paraId="76D373D9" w14:textId="77777777" w:rsidR="00EC77F1" w:rsidRPr="001F6263" w:rsidRDefault="00EC77F1" w:rsidP="000B0B5C">
            <w:pPr>
              <w:suppressAutoHyphens/>
              <w:ind w:left="650" w:right="111"/>
              <w:jc w:val="both"/>
              <w:rPr>
                <w:rFonts w:ascii="Arial" w:hAnsi="Arial" w:cs="Arial"/>
                <w:sz w:val="22"/>
                <w:szCs w:val="22"/>
                <w:lang w:val="en-GB"/>
              </w:rPr>
            </w:pPr>
            <w:r w:rsidRPr="001F6263">
              <w:rPr>
                <w:rFonts w:ascii="Arial" w:hAnsi="Arial" w:cs="Arial"/>
                <w:sz w:val="22"/>
                <w:szCs w:val="22"/>
                <w:lang w:val="en-GB"/>
              </w:rPr>
              <w:t xml:space="preserve">REPORTS TO BE ATTACHED: </w:t>
            </w:r>
          </w:p>
          <w:p w14:paraId="29103C60" w14:textId="77777777" w:rsidR="00EC77F1" w:rsidRPr="001F6263" w:rsidRDefault="00EC77F1" w:rsidP="000B0B5C">
            <w:pPr>
              <w:numPr>
                <w:ilvl w:val="0"/>
                <w:numId w:val="9"/>
              </w:numPr>
              <w:suppressAutoHyphens/>
              <w:jc w:val="both"/>
              <w:rPr>
                <w:rFonts w:ascii="Arial" w:hAnsi="Arial" w:cs="Arial"/>
                <w:sz w:val="22"/>
                <w:szCs w:val="22"/>
                <w:lang w:val="en-GB"/>
              </w:rPr>
            </w:pPr>
            <w:r w:rsidRPr="001F6263">
              <w:rPr>
                <w:rFonts w:ascii="Arial" w:hAnsi="Arial" w:cs="Arial"/>
                <w:sz w:val="22"/>
                <w:szCs w:val="22"/>
                <w:lang w:val="en-GB"/>
              </w:rPr>
              <w:t>Proof of certification and its validity</w:t>
            </w:r>
          </w:p>
          <w:p w14:paraId="6EE9021E" w14:textId="77777777" w:rsidR="00EC77F1" w:rsidRPr="001F6263" w:rsidRDefault="00EC77F1" w:rsidP="000B0B5C">
            <w:pPr>
              <w:suppressAutoHyphens/>
              <w:ind w:left="650"/>
              <w:jc w:val="both"/>
              <w:rPr>
                <w:rFonts w:ascii="Arial" w:hAnsi="Arial" w:cs="Arial"/>
                <w:sz w:val="22"/>
                <w:szCs w:val="22"/>
                <w:lang w:val="en-GB"/>
              </w:rPr>
            </w:pPr>
          </w:p>
        </w:tc>
        <w:tc>
          <w:tcPr>
            <w:tcW w:w="2473" w:type="pct"/>
          </w:tcPr>
          <w:p w14:paraId="7C033188" w14:textId="77777777" w:rsidR="00EC77F1" w:rsidRPr="001F6263" w:rsidRDefault="00EC77F1" w:rsidP="000B0B5C">
            <w:pPr>
              <w:suppressAutoHyphens/>
              <w:ind w:left="192"/>
              <w:rPr>
                <w:rFonts w:ascii="Arial" w:hAnsi="Arial" w:cs="Arial"/>
                <w:sz w:val="22"/>
                <w:szCs w:val="22"/>
                <w:lang w:val="en-GB"/>
              </w:rPr>
            </w:pPr>
          </w:p>
          <w:p w14:paraId="21901955" w14:textId="77777777" w:rsidR="00EC77F1" w:rsidRPr="001F6263" w:rsidRDefault="00EC77F1" w:rsidP="000B0B5C">
            <w:pPr>
              <w:suppressAutoHyphens/>
              <w:ind w:left="192"/>
              <w:rPr>
                <w:rFonts w:ascii="Arial" w:hAnsi="Arial" w:cs="Arial"/>
                <w:sz w:val="22"/>
                <w:szCs w:val="22"/>
                <w:lang w:val="en-GB"/>
              </w:rPr>
            </w:pPr>
            <w:r w:rsidRPr="001F6263">
              <w:rPr>
                <w:rFonts w:ascii="Arial" w:hAnsi="Arial" w:cs="Arial"/>
                <w:sz w:val="22"/>
                <w:szCs w:val="22"/>
                <w:lang w:val="en-GB"/>
              </w:rPr>
              <w:t xml:space="preserve">The candidate has a certified and valid quality system;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30288D26" w14:textId="77777777" w:rsidR="00EC77F1" w:rsidRPr="001F6263" w:rsidRDefault="00EC77F1" w:rsidP="000B0B5C">
            <w:pPr>
              <w:suppressAutoHyphens/>
              <w:ind w:left="192"/>
              <w:jc w:val="center"/>
              <w:rPr>
                <w:rFonts w:ascii="Arial" w:hAnsi="Arial" w:cs="Arial"/>
                <w:bCs/>
                <w:sz w:val="22"/>
                <w:szCs w:val="22"/>
                <w:lang w:val="en-GB"/>
              </w:rPr>
            </w:pPr>
          </w:p>
          <w:p w14:paraId="1EBBB848"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Quality certificate ISO</w:t>
            </w:r>
            <w:r>
              <w:rPr>
                <w:rFonts w:ascii="Arial" w:hAnsi="Arial" w:cs="Arial"/>
                <w:b/>
                <w:bCs/>
                <w:sz w:val="22"/>
                <w:szCs w:val="22"/>
                <w:lang w:val="en-GB"/>
              </w:rPr>
              <w:t xml:space="preserve"> </w:t>
            </w:r>
            <w:r w:rsidRPr="001F6263">
              <w:rPr>
                <w:rFonts w:ascii="Arial" w:hAnsi="Arial" w:cs="Arial"/>
                <w:b/>
                <w:bCs/>
                <w:sz w:val="22"/>
                <w:szCs w:val="22"/>
                <w:lang w:val="en-GB"/>
              </w:rPr>
              <w:t xml:space="preserve">9001,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229974F4" w14:textId="77777777" w:rsidR="00EC77F1" w:rsidRPr="001F6263" w:rsidRDefault="00EC77F1" w:rsidP="000B0B5C">
            <w:pPr>
              <w:suppressAutoHyphens/>
              <w:ind w:left="192"/>
              <w:jc w:val="center"/>
              <w:rPr>
                <w:rFonts w:ascii="Arial" w:hAnsi="Arial" w:cs="Arial"/>
                <w:b/>
                <w:sz w:val="22"/>
                <w:szCs w:val="22"/>
                <w:lang w:val="en-GB"/>
              </w:rPr>
            </w:pPr>
          </w:p>
          <w:p w14:paraId="74288376"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 xml:space="preserve">Other applicable quality system certificate,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5148495E" w14:textId="77777777" w:rsidR="00EC77F1" w:rsidRPr="001F6263" w:rsidRDefault="00EC77F1" w:rsidP="000B0B5C">
            <w:pPr>
              <w:pStyle w:val="Sisennettyleipteksti"/>
              <w:suppressAutoHyphens/>
              <w:ind w:left="0"/>
              <w:jc w:val="center"/>
              <w:rPr>
                <w:rFonts w:ascii="Arial" w:hAnsi="Arial" w:cs="Arial"/>
                <w:b/>
                <w:sz w:val="22"/>
                <w:szCs w:val="22"/>
                <w:lang w:val="en-GB"/>
              </w:rPr>
            </w:pPr>
          </w:p>
        </w:tc>
      </w:tr>
      <w:tr w:rsidR="00EC77F1" w:rsidRPr="000B0B5C" w14:paraId="6F9D86FF" w14:textId="77777777" w:rsidTr="00F5397E">
        <w:trPr>
          <w:trHeight w:val="696"/>
        </w:trPr>
        <w:tc>
          <w:tcPr>
            <w:tcW w:w="2527" w:type="pct"/>
          </w:tcPr>
          <w:p w14:paraId="18D9EE12" w14:textId="77777777" w:rsidR="00EC77F1" w:rsidRPr="001F6263" w:rsidRDefault="00EC77F1" w:rsidP="000B0B5C">
            <w:pPr>
              <w:suppressAutoHyphens/>
              <w:ind w:right="111"/>
              <w:jc w:val="both"/>
              <w:rPr>
                <w:rFonts w:ascii="Arial" w:hAnsi="Arial" w:cs="Arial"/>
                <w:b/>
                <w:sz w:val="22"/>
                <w:szCs w:val="22"/>
                <w:lang w:val="en-GB"/>
              </w:rPr>
            </w:pPr>
            <w:r w:rsidRPr="001F6263">
              <w:rPr>
                <w:rFonts w:ascii="Arial" w:hAnsi="Arial" w:cs="Arial"/>
                <w:b/>
                <w:bCs/>
                <w:sz w:val="22"/>
                <w:szCs w:val="22"/>
                <w:lang w:val="en-GB"/>
              </w:rPr>
              <w:t>ENVIRONMENTAL SYSTEM</w:t>
            </w:r>
          </w:p>
          <w:p w14:paraId="7B8EDCC3" w14:textId="77777777" w:rsidR="00EC77F1" w:rsidRPr="001F6263" w:rsidRDefault="00EC77F1" w:rsidP="000B0B5C">
            <w:pPr>
              <w:suppressAutoHyphens/>
              <w:ind w:left="495" w:right="111"/>
              <w:jc w:val="both"/>
              <w:rPr>
                <w:rFonts w:ascii="Arial" w:hAnsi="Arial" w:cs="Arial"/>
                <w:sz w:val="22"/>
                <w:szCs w:val="22"/>
                <w:lang w:val="en-GB"/>
              </w:rPr>
            </w:pPr>
          </w:p>
          <w:p w14:paraId="32B815D5" w14:textId="77777777" w:rsidR="00EC77F1" w:rsidRPr="001F6263" w:rsidRDefault="00EC77F1" w:rsidP="000B0B5C">
            <w:pPr>
              <w:suppressAutoHyphens/>
              <w:ind w:left="495" w:right="111"/>
              <w:jc w:val="both"/>
              <w:rPr>
                <w:rFonts w:ascii="Arial" w:hAnsi="Arial" w:cs="Arial"/>
                <w:sz w:val="22"/>
                <w:szCs w:val="22"/>
                <w:lang w:val="en-GB"/>
              </w:rPr>
            </w:pPr>
            <w:r>
              <w:rPr>
                <w:rFonts w:ascii="Arial" w:hAnsi="Arial" w:cs="Arial"/>
                <w:sz w:val="22"/>
                <w:szCs w:val="22"/>
                <w:lang w:val="en-GB"/>
              </w:rPr>
              <w:t xml:space="preserve">The candidate has a valid, </w:t>
            </w:r>
            <w:r w:rsidRPr="001F6263">
              <w:rPr>
                <w:rFonts w:ascii="Arial" w:hAnsi="Arial" w:cs="Arial"/>
                <w:sz w:val="22"/>
                <w:szCs w:val="22"/>
                <w:lang w:val="en-GB"/>
              </w:rPr>
              <w:t xml:space="preserve">certified </w:t>
            </w:r>
            <w:r w:rsidRPr="001F6263">
              <w:rPr>
                <w:rFonts w:ascii="Arial" w:hAnsi="Arial" w:cs="Arial"/>
                <w:sz w:val="22"/>
                <w:szCs w:val="22"/>
                <w:lang w:val="en-GB"/>
              </w:rPr>
              <w:br/>
              <w:t>ISO</w:t>
            </w:r>
            <w:r>
              <w:rPr>
                <w:rFonts w:ascii="Arial" w:hAnsi="Arial" w:cs="Arial"/>
                <w:sz w:val="22"/>
                <w:szCs w:val="22"/>
                <w:lang w:val="en-GB"/>
              </w:rPr>
              <w:t xml:space="preserve"> </w:t>
            </w:r>
            <w:r w:rsidRPr="001F6263">
              <w:rPr>
                <w:rFonts w:ascii="Arial" w:hAnsi="Arial" w:cs="Arial"/>
                <w:sz w:val="22"/>
                <w:szCs w:val="22"/>
                <w:lang w:val="en-GB"/>
              </w:rPr>
              <w:t>14001 environmental system or other similar environmental system presented by the candidate.</w:t>
            </w:r>
          </w:p>
          <w:p w14:paraId="5B2A62EB" w14:textId="77777777" w:rsidR="00EC77F1" w:rsidRPr="001F6263" w:rsidRDefault="00EC77F1" w:rsidP="000B0B5C">
            <w:pPr>
              <w:suppressAutoHyphens/>
              <w:ind w:right="111"/>
              <w:jc w:val="both"/>
              <w:rPr>
                <w:rFonts w:ascii="Arial" w:hAnsi="Arial" w:cs="Arial"/>
                <w:b/>
                <w:sz w:val="22"/>
                <w:szCs w:val="22"/>
                <w:lang w:val="en-GB"/>
              </w:rPr>
            </w:pPr>
          </w:p>
          <w:p w14:paraId="0421C9B6" w14:textId="77777777" w:rsidR="00EC77F1" w:rsidRPr="001F6263" w:rsidRDefault="00EC77F1" w:rsidP="000B0B5C">
            <w:pPr>
              <w:suppressAutoHyphens/>
              <w:ind w:left="650" w:right="111"/>
              <w:jc w:val="both"/>
              <w:rPr>
                <w:rFonts w:ascii="Arial" w:hAnsi="Arial" w:cs="Arial"/>
                <w:sz w:val="22"/>
                <w:szCs w:val="22"/>
                <w:lang w:val="en-GB"/>
              </w:rPr>
            </w:pPr>
            <w:r w:rsidRPr="001F6263">
              <w:rPr>
                <w:rFonts w:ascii="Arial" w:hAnsi="Arial" w:cs="Arial"/>
                <w:sz w:val="22"/>
                <w:szCs w:val="22"/>
                <w:lang w:val="en-GB"/>
              </w:rPr>
              <w:t xml:space="preserve">REPORTS TO BE ATTACHED: </w:t>
            </w:r>
          </w:p>
          <w:p w14:paraId="1F43F3A8" w14:textId="77777777" w:rsidR="00EC77F1" w:rsidRPr="001F6263" w:rsidRDefault="00EC77F1" w:rsidP="000B0B5C">
            <w:pPr>
              <w:numPr>
                <w:ilvl w:val="0"/>
                <w:numId w:val="9"/>
              </w:numPr>
              <w:suppressAutoHyphens/>
              <w:jc w:val="both"/>
              <w:rPr>
                <w:rFonts w:ascii="Arial" w:hAnsi="Arial" w:cs="Arial"/>
                <w:sz w:val="22"/>
                <w:szCs w:val="22"/>
                <w:lang w:val="en-GB"/>
              </w:rPr>
            </w:pPr>
            <w:r w:rsidRPr="001F6263">
              <w:rPr>
                <w:rFonts w:ascii="Arial" w:hAnsi="Arial" w:cs="Arial"/>
                <w:sz w:val="22"/>
                <w:szCs w:val="22"/>
                <w:lang w:val="en-GB"/>
              </w:rPr>
              <w:t>Cop</w:t>
            </w:r>
            <w:r>
              <w:rPr>
                <w:rFonts w:ascii="Arial" w:hAnsi="Arial" w:cs="Arial"/>
                <w:sz w:val="22"/>
                <w:szCs w:val="22"/>
                <w:lang w:val="en-GB"/>
              </w:rPr>
              <w:t>y</w:t>
            </w:r>
            <w:r w:rsidRPr="001F6263">
              <w:rPr>
                <w:rFonts w:ascii="Arial" w:hAnsi="Arial" w:cs="Arial"/>
                <w:sz w:val="22"/>
                <w:szCs w:val="22"/>
                <w:lang w:val="en-GB"/>
              </w:rPr>
              <w:t xml:space="preserve"> of certificate and its validity</w:t>
            </w:r>
          </w:p>
          <w:p w14:paraId="0CE731C7" w14:textId="77777777" w:rsidR="00EC77F1" w:rsidRPr="001F6263" w:rsidRDefault="00EC77F1" w:rsidP="000B0B5C">
            <w:pPr>
              <w:suppressAutoHyphens/>
              <w:jc w:val="both"/>
              <w:rPr>
                <w:rFonts w:ascii="Arial" w:hAnsi="Arial" w:cs="Arial"/>
                <w:b/>
                <w:sz w:val="22"/>
                <w:szCs w:val="22"/>
                <w:lang w:val="en-GB"/>
              </w:rPr>
            </w:pPr>
          </w:p>
          <w:p w14:paraId="1C6D462F" w14:textId="77777777" w:rsidR="00EC77F1" w:rsidRPr="001F6263" w:rsidRDefault="00EC77F1" w:rsidP="000B0B5C">
            <w:pPr>
              <w:suppressAutoHyphens/>
              <w:ind w:left="495" w:right="111"/>
              <w:jc w:val="both"/>
              <w:rPr>
                <w:rFonts w:ascii="Arial" w:hAnsi="Arial" w:cs="Arial"/>
                <w:sz w:val="22"/>
                <w:szCs w:val="22"/>
                <w:lang w:val="en-GB"/>
              </w:rPr>
            </w:pPr>
          </w:p>
        </w:tc>
        <w:tc>
          <w:tcPr>
            <w:tcW w:w="2473" w:type="pct"/>
          </w:tcPr>
          <w:p w14:paraId="272A36F8" w14:textId="77777777" w:rsidR="00EC77F1" w:rsidRPr="001F6263" w:rsidRDefault="00EC77F1" w:rsidP="000B0B5C">
            <w:pPr>
              <w:suppressAutoHyphens/>
              <w:ind w:left="192"/>
              <w:rPr>
                <w:rFonts w:ascii="Arial" w:hAnsi="Arial" w:cs="Arial"/>
                <w:sz w:val="22"/>
                <w:szCs w:val="22"/>
                <w:lang w:val="en-GB"/>
              </w:rPr>
            </w:pPr>
          </w:p>
          <w:p w14:paraId="198B7CEC" w14:textId="77777777" w:rsidR="00EC77F1" w:rsidRPr="001F6263" w:rsidRDefault="00EC77F1" w:rsidP="000B0B5C">
            <w:pPr>
              <w:suppressAutoHyphens/>
              <w:ind w:left="192"/>
              <w:rPr>
                <w:rFonts w:ascii="Arial" w:hAnsi="Arial" w:cs="Arial"/>
                <w:sz w:val="22"/>
                <w:szCs w:val="22"/>
                <w:lang w:val="en-GB"/>
              </w:rPr>
            </w:pPr>
            <w:r w:rsidRPr="001F6263">
              <w:rPr>
                <w:rFonts w:ascii="Arial" w:hAnsi="Arial" w:cs="Arial"/>
                <w:sz w:val="22"/>
                <w:szCs w:val="22"/>
                <w:lang w:val="en-GB"/>
              </w:rPr>
              <w:t>The candidate has a certified and valid</w:t>
            </w:r>
            <w:r>
              <w:rPr>
                <w:rFonts w:ascii="Arial" w:hAnsi="Arial" w:cs="Arial"/>
                <w:sz w:val="22"/>
                <w:szCs w:val="22"/>
                <w:lang w:val="en-GB"/>
              </w:rPr>
              <w:t xml:space="preserve"> </w:t>
            </w:r>
            <w:r w:rsidRPr="001F6263">
              <w:rPr>
                <w:rFonts w:ascii="Arial" w:hAnsi="Arial" w:cs="Arial"/>
                <w:sz w:val="22"/>
                <w:szCs w:val="22"/>
                <w:lang w:val="en-GB"/>
              </w:rPr>
              <w:t xml:space="preserve">environmental system; Yes </w:t>
            </w:r>
            <w:r w:rsidRPr="001F6263">
              <w:rPr>
                <w:rFonts w:ascii="Arial" w:hAnsi="Arial" w:cs="Arial"/>
                <w:b/>
                <w:sz w:val="22"/>
                <w:szCs w:val="22"/>
                <w:lang w:val="en-GB"/>
              </w:rPr>
              <w:fldChar w:fldCharType="begin">
                <w:ffData>
                  <w:name w:val="Valinta1"/>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r w:rsidRPr="001F6263">
              <w:rPr>
                <w:rFonts w:ascii="Arial" w:hAnsi="Arial" w:cs="Arial"/>
                <w:sz w:val="22"/>
                <w:szCs w:val="22"/>
                <w:lang w:val="en-GB"/>
              </w:rPr>
              <w:t xml:space="preserve"> No </w:t>
            </w:r>
            <w:r w:rsidRPr="001F6263">
              <w:rPr>
                <w:rFonts w:ascii="Arial" w:hAnsi="Arial" w:cs="Arial"/>
                <w:b/>
                <w:sz w:val="22"/>
                <w:szCs w:val="22"/>
                <w:lang w:val="en-GB"/>
              </w:rPr>
              <w:fldChar w:fldCharType="begin">
                <w:ffData>
                  <w:name w:val="Valinta2"/>
                  <w:enabled/>
                  <w:calcOnExit w:val="0"/>
                  <w:checkBox>
                    <w:sizeAuto/>
                    <w:default w:val="0"/>
                  </w:checkBox>
                </w:ffData>
              </w:fldChar>
            </w:r>
            <w:r w:rsidRPr="001F6263">
              <w:rPr>
                <w:rFonts w:ascii="Arial" w:hAnsi="Arial" w:cs="Arial"/>
                <w:b/>
                <w:sz w:val="22"/>
                <w:szCs w:val="22"/>
                <w:lang w:val="en-GB"/>
              </w:rPr>
              <w:instrText xml:space="preserve"> FORMCHECKBOX </w:instrText>
            </w:r>
            <w:r w:rsidR="000B0B5C">
              <w:rPr>
                <w:rFonts w:ascii="Arial" w:hAnsi="Arial" w:cs="Arial"/>
                <w:b/>
                <w:sz w:val="22"/>
                <w:szCs w:val="22"/>
                <w:lang w:val="en-GB"/>
              </w:rPr>
            </w:r>
            <w:r w:rsidR="000B0B5C">
              <w:rPr>
                <w:rFonts w:ascii="Arial" w:hAnsi="Arial" w:cs="Arial"/>
                <w:b/>
                <w:sz w:val="22"/>
                <w:szCs w:val="22"/>
                <w:lang w:val="en-GB"/>
              </w:rPr>
              <w:fldChar w:fldCharType="separate"/>
            </w:r>
            <w:r w:rsidRPr="001F6263">
              <w:rPr>
                <w:rFonts w:ascii="Arial" w:hAnsi="Arial" w:cs="Arial"/>
                <w:b/>
                <w:sz w:val="22"/>
                <w:szCs w:val="22"/>
                <w:lang w:val="en-GB"/>
              </w:rPr>
              <w:fldChar w:fldCharType="end"/>
            </w:r>
          </w:p>
          <w:p w14:paraId="17441F63" w14:textId="77777777" w:rsidR="00EC77F1" w:rsidRPr="001F6263" w:rsidRDefault="00EC77F1" w:rsidP="000B0B5C">
            <w:pPr>
              <w:suppressAutoHyphens/>
              <w:ind w:left="192"/>
              <w:jc w:val="center"/>
              <w:rPr>
                <w:rFonts w:ascii="Arial" w:hAnsi="Arial" w:cs="Arial"/>
                <w:bCs/>
                <w:sz w:val="22"/>
                <w:szCs w:val="22"/>
                <w:lang w:val="en-GB"/>
              </w:rPr>
            </w:pPr>
          </w:p>
          <w:p w14:paraId="2B74CE8A"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Environmental certificate ISO</w:t>
            </w:r>
            <w:r>
              <w:rPr>
                <w:rFonts w:ascii="Arial" w:hAnsi="Arial" w:cs="Arial"/>
                <w:b/>
                <w:bCs/>
                <w:sz w:val="22"/>
                <w:szCs w:val="22"/>
                <w:lang w:val="en-GB"/>
              </w:rPr>
              <w:t xml:space="preserve"> </w:t>
            </w:r>
            <w:r w:rsidRPr="001F6263">
              <w:rPr>
                <w:rFonts w:ascii="Arial" w:hAnsi="Arial" w:cs="Arial"/>
                <w:b/>
                <w:bCs/>
                <w:sz w:val="22"/>
                <w:szCs w:val="22"/>
                <w:lang w:val="en-GB"/>
              </w:rPr>
              <w:t>14001,</w:t>
            </w:r>
            <w:r w:rsidRPr="001F6263">
              <w:rPr>
                <w:rFonts w:ascii="Arial" w:hAnsi="Arial" w:cs="Arial"/>
                <w:b/>
                <w:bCs/>
                <w:sz w:val="22"/>
                <w:szCs w:val="22"/>
                <w:lang w:val="en-GB"/>
              </w:rPr>
              <w:br/>
              <w:t xml:space="preserve">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3B24591A" w14:textId="77777777" w:rsidR="00EC77F1" w:rsidRPr="001F6263" w:rsidRDefault="00EC77F1" w:rsidP="000B0B5C">
            <w:pPr>
              <w:suppressAutoHyphens/>
              <w:ind w:left="192"/>
              <w:rPr>
                <w:rFonts w:ascii="Arial" w:hAnsi="Arial" w:cs="Arial"/>
                <w:b/>
                <w:sz w:val="22"/>
                <w:szCs w:val="22"/>
                <w:lang w:val="en-GB"/>
              </w:rPr>
            </w:pPr>
          </w:p>
          <w:p w14:paraId="7C7B1388" w14:textId="77777777" w:rsidR="00EC77F1" w:rsidRPr="001F6263" w:rsidRDefault="00EC77F1" w:rsidP="000B0B5C">
            <w:pPr>
              <w:suppressAutoHyphens/>
              <w:ind w:left="192"/>
              <w:rPr>
                <w:rFonts w:ascii="Arial" w:hAnsi="Arial" w:cs="Arial"/>
                <w:b/>
                <w:sz w:val="22"/>
                <w:szCs w:val="22"/>
                <w:lang w:val="en-GB"/>
              </w:rPr>
            </w:pPr>
            <w:r w:rsidRPr="001F6263">
              <w:rPr>
                <w:rFonts w:ascii="Arial" w:hAnsi="Arial" w:cs="Arial"/>
                <w:b/>
                <w:bCs/>
                <w:sz w:val="22"/>
                <w:szCs w:val="22"/>
                <w:lang w:val="en-GB"/>
              </w:rPr>
              <w:t xml:space="preserve">Other applicable environmental system certificate, attachment </w:t>
            </w:r>
            <w:r w:rsidRPr="001F6263">
              <w:rPr>
                <w:rFonts w:ascii="Arial" w:hAnsi="Arial" w:cs="Arial"/>
                <w:b/>
                <w:bCs/>
                <w:sz w:val="22"/>
                <w:szCs w:val="22"/>
                <w:lang w:val="en-GB"/>
              </w:rPr>
              <w:fldChar w:fldCharType="begin">
                <w:ffData>
                  <w:name w:val="Teksti1"/>
                  <w:enabled/>
                  <w:calcOnExit w:val="0"/>
                  <w:textInput/>
                </w:ffData>
              </w:fldChar>
            </w:r>
            <w:r w:rsidRPr="001F6263">
              <w:rPr>
                <w:rFonts w:ascii="Arial" w:hAnsi="Arial" w:cs="Arial"/>
                <w:b/>
                <w:bCs/>
                <w:sz w:val="22"/>
                <w:szCs w:val="22"/>
                <w:lang w:val="en-GB"/>
              </w:rPr>
              <w:instrText xml:space="preserve"> FORMTEXT </w:instrText>
            </w:r>
            <w:r w:rsidRPr="001F6263">
              <w:rPr>
                <w:rFonts w:ascii="Arial" w:hAnsi="Arial" w:cs="Arial"/>
                <w:b/>
                <w:bCs/>
                <w:sz w:val="22"/>
                <w:szCs w:val="22"/>
                <w:lang w:val="en-GB"/>
              </w:rPr>
            </w:r>
            <w:r w:rsidRPr="001F6263">
              <w:rPr>
                <w:rFonts w:ascii="Arial" w:hAnsi="Arial" w:cs="Arial"/>
                <w:b/>
                <w:bCs/>
                <w:sz w:val="22"/>
                <w:szCs w:val="22"/>
                <w:lang w:val="en-GB"/>
              </w:rPr>
              <w:fldChar w:fldCharType="separate"/>
            </w:r>
            <w:r>
              <w:t> </w:t>
            </w:r>
            <w:r>
              <w:t> </w:t>
            </w:r>
            <w:r>
              <w:t> </w:t>
            </w:r>
            <w:r>
              <w:t> </w:t>
            </w:r>
            <w:r>
              <w:t> </w:t>
            </w:r>
            <w:r w:rsidRPr="001F6263">
              <w:rPr>
                <w:rFonts w:ascii="Arial" w:hAnsi="Arial" w:cs="Arial"/>
                <w:b/>
                <w:bCs/>
                <w:sz w:val="22"/>
                <w:szCs w:val="22"/>
                <w:lang w:val="en-GB"/>
              </w:rPr>
              <w:fldChar w:fldCharType="end"/>
            </w:r>
          </w:p>
          <w:p w14:paraId="18A9477D" w14:textId="77777777" w:rsidR="00EC77F1" w:rsidRPr="001F6263" w:rsidRDefault="00EC77F1" w:rsidP="000B0B5C">
            <w:pPr>
              <w:suppressAutoHyphens/>
              <w:ind w:left="192"/>
              <w:rPr>
                <w:rFonts w:ascii="Arial" w:hAnsi="Arial" w:cs="Arial"/>
                <w:b/>
                <w:sz w:val="22"/>
                <w:szCs w:val="22"/>
                <w:lang w:val="en-GB"/>
              </w:rPr>
            </w:pPr>
          </w:p>
          <w:p w14:paraId="31283C49" w14:textId="77777777" w:rsidR="00EC77F1" w:rsidRPr="001F6263" w:rsidRDefault="00EC77F1" w:rsidP="000B0B5C">
            <w:pPr>
              <w:suppressAutoHyphens/>
              <w:ind w:left="192"/>
              <w:jc w:val="center"/>
              <w:rPr>
                <w:rFonts w:ascii="Arial" w:hAnsi="Arial" w:cs="Arial"/>
                <w:sz w:val="22"/>
                <w:szCs w:val="22"/>
                <w:lang w:val="en-GB"/>
              </w:rPr>
            </w:pPr>
          </w:p>
        </w:tc>
      </w:tr>
    </w:tbl>
    <w:p w14:paraId="0950D39C" w14:textId="77777777" w:rsidR="00EC77F1" w:rsidRPr="001F6263" w:rsidRDefault="00EC77F1" w:rsidP="000B0B5C">
      <w:pPr>
        <w:pStyle w:val="Sisennettyleipteksti"/>
        <w:widowControl w:val="0"/>
        <w:suppressAutoHyphens/>
        <w:autoSpaceDE w:val="0"/>
        <w:autoSpaceDN w:val="0"/>
        <w:adjustRightInd w:val="0"/>
        <w:spacing w:after="0"/>
        <w:ind w:left="-1304"/>
        <w:rPr>
          <w:rFonts w:ascii="Arial" w:hAnsi="Arial" w:cs="Arial"/>
          <w:b/>
          <w:sz w:val="22"/>
          <w:szCs w:val="22"/>
          <w:lang w:val="en-GB"/>
        </w:rPr>
      </w:pPr>
    </w:p>
    <w:p w14:paraId="7CD2BB98" w14:textId="77777777" w:rsidR="00EC77F1" w:rsidRPr="001F6263" w:rsidRDefault="00EC77F1" w:rsidP="000B0B5C">
      <w:pPr>
        <w:suppressAutoHyphens/>
        <w:rPr>
          <w:rFonts w:ascii="Arial" w:hAnsi="Arial" w:cs="Arial"/>
          <w:sz w:val="22"/>
          <w:szCs w:val="22"/>
          <w:lang w:val="en-GB"/>
        </w:rPr>
      </w:pPr>
    </w:p>
    <w:sectPr w:rsidR="00EC77F1" w:rsidRPr="001F6263" w:rsidSect="00AF7A5A">
      <w:headerReference w:type="default" r:id="rId19"/>
      <w:footerReference w:type="even" r:id="rId20"/>
      <w:footerReference w:type="default" r:id="rId21"/>
      <w:headerReference w:type="first" r:id="rId22"/>
      <w:footerReference w:type="first" r:id="rId23"/>
      <w:pgSz w:w="11906" w:h="16838" w:code="9"/>
      <w:pgMar w:top="720" w:right="720" w:bottom="720" w:left="720" w:header="567"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85A87" w14:textId="77777777" w:rsidR="000B0B5C" w:rsidRDefault="000B0B5C">
      <w:r>
        <w:separator/>
      </w:r>
    </w:p>
  </w:endnote>
  <w:endnote w:type="continuationSeparator" w:id="0">
    <w:p w14:paraId="5C833A39" w14:textId="77777777" w:rsidR="000B0B5C" w:rsidRDefault="000B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480F3" w14:textId="77777777" w:rsidR="000B0B5C" w:rsidRDefault="000B0B5C" w:rsidP="00E5408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10</w:t>
    </w:r>
    <w:r>
      <w:rPr>
        <w:rStyle w:val="Sivunumero"/>
      </w:rPr>
      <w:fldChar w:fldCharType="end"/>
    </w:r>
  </w:p>
  <w:p w14:paraId="41339091" w14:textId="77777777" w:rsidR="000B0B5C" w:rsidRDefault="000B0B5C">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19A7" w14:textId="77777777" w:rsidR="000B0B5C" w:rsidRPr="00EA663A" w:rsidRDefault="000B0B5C">
    <w:pPr>
      <w:pStyle w:val="Alatunniste"/>
      <w:jc w:val="right"/>
      <w:rPr>
        <w:rFonts w:ascii="Arial" w:hAnsi="Arial" w:cs="Arial"/>
      </w:rPr>
    </w:pPr>
    <w:r w:rsidRPr="00EA663A">
      <w:rPr>
        <w:rFonts w:ascii="Arial" w:hAnsi="Arial" w:cs="Arial"/>
      </w:rPr>
      <w:fldChar w:fldCharType="begin"/>
    </w:r>
    <w:r w:rsidRPr="00EA663A">
      <w:rPr>
        <w:rFonts w:ascii="Arial" w:hAnsi="Arial" w:cs="Arial"/>
      </w:rPr>
      <w:instrText>PAGE</w:instrText>
    </w:r>
    <w:r w:rsidRPr="00EA663A">
      <w:rPr>
        <w:rFonts w:ascii="Arial" w:hAnsi="Arial" w:cs="Arial"/>
      </w:rPr>
      <w:fldChar w:fldCharType="separate"/>
    </w:r>
    <w:r w:rsidR="00ED1F59">
      <w:rPr>
        <w:rFonts w:ascii="Arial" w:hAnsi="Arial" w:cs="Arial"/>
        <w:noProof/>
      </w:rPr>
      <w:t>3</w:t>
    </w:r>
    <w:r w:rsidRPr="00EA663A">
      <w:rPr>
        <w:rFonts w:ascii="Arial" w:hAnsi="Arial" w:cs="Arial"/>
      </w:rPr>
      <w:fldChar w:fldCharType="end"/>
    </w:r>
    <w:r w:rsidRPr="00EA663A">
      <w:rPr>
        <w:rFonts w:ascii="Arial" w:hAnsi="Arial" w:cs="Arial"/>
      </w:rPr>
      <w:t>(</w:t>
    </w:r>
    <w:r w:rsidRPr="00EA663A">
      <w:rPr>
        <w:rFonts w:ascii="Arial" w:hAnsi="Arial" w:cs="Arial"/>
      </w:rPr>
      <w:fldChar w:fldCharType="begin"/>
    </w:r>
    <w:r w:rsidRPr="00EA663A">
      <w:rPr>
        <w:rFonts w:ascii="Arial" w:hAnsi="Arial" w:cs="Arial"/>
      </w:rPr>
      <w:instrText>NUMPAGES</w:instrText>
    </w:r>
    <w:r w:rsidRPr="00EA663A">
      <w:rPr>
        <w:rFonts w:ascii="Arial" w:hAnsi="Arial" w:cs="Arial"/>
      </w:rPr>
      <w:fldChar w:fldCharType="separate"/>
    </w:r>
    <w:r w:rsidR="00ED1F59">
      <w:rPr>
        <w:rFonts w:ascii="Arial" w:hAnsi="Arial" w:cs="Arial"/>
        <w:noProof/>
      </w:rPr>
      <w:t>8</w:t>
    </w:r>
    <w:r w:rsidRPr="00EA663A">
      <w:rPr>
        <w:rFonts w:ascii="Arial" w:hAnsi="Arial" w:cs="Arial"/>
      </w:rPr>
      <w:fldChar w:fldCharType="end"/>
    </w:r>
    <w:r w:rsidRPr="00EA663A">
      <w:rPr>
        <w:rFonts w:ascii="Arial" w:hAnsi="Arial" w:cs="Arial"/>
        <w:sz w:val="24"/>
        <w:szCs w:val="24"/>
      </w:rPr>
      <w:t>)</w:t>
    </w:r>
  </w:p>
  <w:p w14:paraId="3D09F4C2" w14:textId="77777777" w:rsidR="000B0B5C" w:rsidRPr="00EA663A" w:rsidRDefault="000B0B5C">
    <w:pPr>
      <w:pStyle w:val="Alatunnist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2066" w14:textId="77777777" w:rsidR="000B0B5C" w:rsidRPr="00EA663A" w:rsidRDefault="000B0B5C">
    <w:pPr>
      <w:pStyle w:val="Alatunniste"/>
      <w:jc w:val="right"/>
      <w:rPr>
        <w:rFonts w:ascii="Arial" w:hAnsi="Arial" w:cs="Arial"/>
      </w:rPr>
    </w:pPr>
    <w:r w:rsidRPr="00EA663A">
      <w:rPr>
        <w:rFonts w:ascii="Arial" w:hAnsi="Arial" w:cs="Arial"/>
      </w:rPr>
      <w:fldChar w:fldCharType="begin"/>
    </w:r>
    <w:r w:rsidRPr="00EA663A">
      <w:rPr>
        <w:rFonts w:ascii="Arial" w:hAnsi="Arial" w:cs="Arial"/>
      </w:rPr>
      <w:instrText>PAGE</w:instrText>
    </w:r>
    <w:r w:rsidRPr="00EA663A">
      <w:rPr>
        <w:rFonts w:ascii="Arial" w:hAnsi="Arial" w:cs="Arial"/>
      </w:rPr>
      <w:fldChar w:fldCharType="separate"/>
    </w:r>
    <w:r w:rsidR="00ED1F59">
      <w:rPr>
        <w:rFonts w:ascii="Arial" w:hAnsi="Arial" w:cs="Arial"/>
        <w:noProof/>
      </w:rPr>
      <w:t>1</w:t>
    </w:r>
    <w:r w:rsidRPr="00EA663A">
      <w:rPr>
        <w:rFonts w:ascii="Arial" w:hAnsi="Arial" w:cs="Arial"/>
      </w:rPr>
      <w:fldChar w:fldCharType="end"/>
    </w:r>
    <w:r w:rsidRPr="00EA663A">
      <w:rPr>
        <w:rFonts w:ascii="Arial" w:hAnsi="Arial" w:cs="Arial"/>
        <w:sz w:val="24"/>
        <w:szCs w:val="24"/>
      </w:rPr>
      <w:t>(</w:t>
    </w:r>
    <w:r w:rsidRPr="00EA663A">
      <w:rPr>
        <w:rFonts w:ascii="Arial" w:hAnsi="Arial" w:cs="Arial"/>
      </w:rPr>
      <w:fldChar w:fldCharType="begin"/>
    </w:r>
    <w:r w:rsidRPr="00EA663A">
      <w:rPr>
        <w:rFonts w:ascii="Arial" w:hAnsi="Arial" w:cs="Arial"/>
      </w:rPr>
      <w:instrText>NUMPAGES</w:instrText>
    </w:r>
    <w:r w:rsidRPr="00EA663A">
      <w:rPr>
        <w:rFonts w:ascii="Arial" w:hAnsi="Arial" w:cs="Arial"/>
      </w:rPr>
      <w:fldChar w:fldCharType="separate"/>
    </w:r>
    <w:r w:rsidR="00ED1F59">
      <w:rPr>
        <w:rFonts w:ascii="Arial" w:hAnsi="Arial" w:cs="Arial"/>
        <w:noProof/>
      </w:rPr>
      <w:t>8</w:t>
    </w:r>
    <w:r w:rsidRPr="00EA663A">
      <w:rPr>
        <w:rFonts w:ascii="Arial" w:hAnsi="Arial" w:cs="Arial"/>
      </w:rPr>
      <w:fldChar w:fldCharType="end"/>
    </w:r>
    <w:r w:rsidRPr="00EA663A">
      <w:rPr>
        <w:rFonts w:ascii="Arial" w:hAnsi="Arial" w:cs="Arial"/>
      </w:rPr>
      <w:t>)</w:t>
    </w:r>
  </w:p>
  <w:p w14:paraId="12E7ADD8" w14:textId="77777777" w:rsidR="000B0B5C" w:rsidRPr="00C02AD3" w:rsidRDefault="000B0B5C" w:rsidP="00C02AD3">
    <w:pPr>
      <w:autoSpaceDE w:val="0"/>
      <w:autoSpaceDN w:val="0"/>
      <w:adjustRightInd w:val="0"/>
      <w:jc w:val="both"/>
      <w:rPr>
        <w:rFonts w:ascii="Arial" w:hAnsi="Arial" w:cs="Arial"/>
        <w:sz w:val="18"/>
        <w:lang w:val="sv-SE"/>
      </w:rPr>
    </w:pPr>
    <w:r>
      <w:rPr>
        <w:rFonts w:ascii="Arial" w:hAnsi="Arial" w:cs="Arial"/>
        <w:sz w:val="18"/>
        <w:szCs w:val="18"/>
      </w:rPr>
      <w:t>FINNISH LIFEBOAT INSTITUTION</w:t>
    </w:r>
    <w:r>
      <w:rPr>
        <w:rFonts w:ascii="Arial" w:hAnsi="Arial" w:cs="Arial"/>
        <w:sz w:val="18"/>
        <w:szCs w:val="18"/>
      </w:rPr>
      <w:tab/>
    </w:r>
    <w:r>
      <w:rPr>
        <w:rFonts w:ascii="Arial" w:hAnsi="Arial" w:cs="Arial"/>
        <w:sz w:val="18"/>
        <w:szCs w:val="18"/>
      </w:rPr>
      <w:tab/>
    </w:r>
    <w:r>
      <w:rPr>
        <w:rFonts w:ascii="Arial" w:hAnsi="Arial" w:cs="Arial"/>
        <w:sz w:val="18"/>
        <w:szCs w:val="18"/>
      </w:rPr>
      <w:tab/>
    </w:r>
    <w:r w:rsidRPr="00C02AD3">
      <w:rPr>
        <w:rFonts w:ascii="Arial" w:hAnsi="Arial" w:cs="Arial"/>
        <w:sz w:val="18"/>
        <w:szCs w:val="18"/>
      </w:rPr>
      <w:t xml:space="preserve"> </w:t>
    </w:r>
    <w:r w:rsidRPr="00C02AD3">
      <w:rPr>
        <w:rFonts w:ascii="Arial" w:hAnsi="Arial" w:cs="Arial"/>
        <w:sz w:val="18"/>
        <w:szCs w:val="18"/>
      </w:rPr>
      <w:tab/>
    </w:r>
    <w:r w:rsidR="00ED1F59" w:rsidRPr="00ED1F59">
      <w:rPr>
        <w:rFonts w:ascii="Arial" w:hAnsi="Arial" w:cs="Arial"/>
        <w:sz w:val="18"/>
        <w:lang w:val="sv-SE"/>
      </w:rPr>
      <w:t>9.9.2015</w:t>
    </w:r>
    <w:r w:rsidRPr="00C02AD3">
      <w:rPr>
        <w:rFonts w:ascii="Arial" w:hAnsi="Arial" w:cs="Arial"/>
        <w:sz w:val="18"/>
        <w:lang w:val="sv-SE"/>
      </w:rPr>
      <w:t>/ Lasse Kämäräine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C7490" w14:textId="77777777" w:rsidR="000B0B5C" w:rsidRDefault="000B0B5C">
      <w:r>
        <w:separator/>
      </w:r>
    </w:p>
  </w:footnote>
  <w:footnote w:type="continuationSeparator" w:id="0">
    <w:p w14:paraId="3A1CB0A0" w14:textId="77777777" w:rsidR="000B0B5C" w:rsidRDefault="000B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8125" w14:textId="77777777" w:rsidR="000B0B5C" w:rsidRDefault="000B0B5C" w:rsidP="007A7E92">
    <w:pPr>
      <w:pStyle w:val="Yltunniste"/>
      <w:jc w:val="right"/>
      <w:rPr>
        <w:rFonts w:ascii="Arial" w:hAnsi="Arial" w:cs="Arial"/>
        <w:b/>
      </w:rPr>
    </w:pPr>
  </w:p>
  <w:p w14:paraId="1F3459CF" w14:textId="77777777" w:rsidR="000B0B5C" w:rsidRPr="007A7E92" w:rsidRDefault="000B0B5C" w:rsidP="007A7E92">
    <w:pPr>
      <w:pStyle w:val="Yltunniste"/>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270B" w14:textId="5D8B7DF6" w:rsidR="000B0B5C" w:rsidRDefault="00ED1F59" w:rsidP="00DB19B9">
    <w:pPr>
      <w:rPr>
        <w:rFonts w:ascii="Arial" w:hAnsi="Arial" w:cs="Arial"/>
        <w:b/>
        <w:bCs/>
        <w:noProof/>
        <w:sz w:val="24"/>
        <w:szCs w:val="24"/>
        <w:lang w:eastAsia="fi-FI"/>
      </w:rPr>
    </w:pPr>
    <w:r>
      <w:rPr>
        <w:rFonts w:ascii="Arial" w:hAnsi="Arial" w:cs="Arial"/>
        <w:b/>
        <w:noProof/>
        <w:sz w:val="24"/>
        <w:szCs w:val="24"/>
        <w:lang w:eastAsia="fi-FI"/>
      </w:rPr>
      <w:drawing>
        <wp:inline distT="0" distB="0" distL="0" distR="0" wp14:anchorId="04F1E919" wp14:editId="57EA960E">
          <wp:extent cx="2028825" cy="571500"/>
          <wp:effectExtent l="0" t="0" r="9525"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71500"/>
                  </a:xfrm>
                  <a:prstGeom prst="rect">
                    <a:avLst/>
                  </a:prstGeom>
                  <a:noFill/>
                  <a:ln>
                    <a:noFill/>
                  </a:ln>
                </pic:spPr>
              </pic:pic>
            </a:graphicData>
          </a:graphic>
        </wp:inline>
      </w:drawing>
    </w:r>
    <w:r w:rsidR="000B0B5C">
      <w:rPr>
        <w:rFonts w:ascii="Arial" w:hAnsi="Arial" w:cs="Arial"/>
        <w:b/>
        <w:bCs/>
        <w:noProof/>
        <w:sz w:val="24"/>
        <w:szCs w:val="24"/>
        <w:lang w:eastAsia="fi-FI"/>
      </w:rPr>
      <w:tab/>
    </w:r>
    <w:r w:rsidR="000B0B5C">
      <w:rPr>
        <w:rFonts w:ascii="Arial" w:hAnsi="Arial" w:cs="Arial"/>
        <w:b/>
        <w:bCs/>
        <w:noProof/>
        <w:sz w:val="24"/>
        <w:szCs w:val="24"/>
        <w:lang w:eastAsia="fi-FI"/>
      </w:rPr>
      <w:tab/>
    </w:r>
    <w:r w:rsidR="000B0B5C">
      <w:rPr>
        <w:rFonts w:ascii="Arial" w:hAnsi="Arial" w:cs="Arial"/>
        <w:b/>
        <w:bCs/>
        <w:noProof/>
        <w:sz w:val="24"/>
        <w:szCs w:val="24"/>
        <w:lang w:eastAsia="fi-FI"/>
      </w:rPr>
      <w:tab/>
      <w:t xml:space="preserve">        PARTICIPATION FORM</w:t>
    </w:r>
  </w:p>
  <w:p w14:paraId="2057751D" w14:textId="77777777" w:rsidR="000B0B5C" w:rsidRPr="005F002C" w:rsidRDefault="000B0B5C" w:rsidP="00072DEB">
    <w:pPr>
      <w:ind w:firstLine="8000"/>
      <w:rPr>
        <w:rFonts w:ascii="Arial" w:hAnsi="Arial" w:cs="Arial"/>
        <w:b/>
        <w:sz w:val="24"/>
        <w:szCs w:val="24"/>
      </w:rPr>
    </w:pPr>
    <w:r>
      <w:rPr>
        <w:rFonts w:ascii="Arial" w:hAnsi="Arial" w:cs="Arial"/>
        <w:b/>
        <w:sz w:val="24"/>
        <w:szCs w:val="24"/>
      </w:rPr>
      <w:t>MPA-2015 PV2</w:t>
    </w:r>
  </w:p>
  <w:p w14:paraId="5634A224" w14:textId="77777777" w:rsidR="000B0B5C" w:rsidRDefault="000B0B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1D0"/>
    <w:multiLevelType w:val="hybridMultilevel"/>
    <w:tmpl w:val="2D0A27E2"/>
    <w:lvl w:ilvl="0" w:tplc="7E226E14">
      <w:start w:val="1"/>
      <w:numFmt w:val="bullet"/>
      <w:lvlText w:val=""/>
      <w:lvlJc w:val="left"/>
      <w:pPr>
        <w:ind w:left="795" w:hanging="360"/>
      </w:pPr>
      <w:rPr>
        <w:rFonts w:ascii="Symbol" w:hAnsi="Symbol" w:hint="default"/>
      </w:rPr>
    </w:lvl>
    <w:lvl w:ilvl="1" w:tplc="95CC1744" w:tentative="1">
      <w:start w:val="1"/>
      <w:numFmt w:val="bullet"/>
      <w:lvlText w:val="o"/>
      <w:lvlJc w:val="left"/>
      <w:pPr>
        <w:ind w:left="1515" w:hanging="360"/>
      </w:pPr>
      <w:rPr>
        <w:rFonts w:ascii="Courier New" w:hAnsi="Courier New" w:hint="default"/>
      </w:rPr>
    </w:lvl>
    <w:lvl w:ilvl="2" w:tplc="0C080DF0" w:tentative="1">
      <w:start w:val="1"/>
      <w:numFmt w:val="bullet"/>
      <w:lvlText w:val=""/>
      <w:lvlJc w:val="left"/>
      <w:pPr>
        <w:ind w:left="2235" w:hanging="360"/>
      </w:pPr>
      <w:rPr>
        <w:rFonts w:ascii="Wingdings" w:hAnsi="Wingdings" w:hint="default"/>
      </w:rPr>
    </w:lvl>
    <w:lvl w:ilvl="3" w:tplc="195C51B8" w:tentative="1">
      <w:start w:val="1"/>
      <w:numFmt w:val="bullet"/>
      <w:lvlText w:val=""/>
      <w:lvlJc w:val="left"/>
      <w:pPr>
        <w:ind w:left="2955" w:hanging="360"/>
      </w:pPr>
      <w:rPr>
        <w:rFonts w:ascii="Symbol" w:hAnsi="Symbol" w:hint="default"/>
      </w:rPr>
    </w:lvl>
    <w:lvl w:ilvl="4" w:tplc="5E9634BE" w:tentative="1">
      <w:start w:val="1"/>
      <w:numFmt w:val="bullet"/>
      <w:lvlText w:val="o"/>
      <w:lvlJc w:val="left"/>
      <w:pPr>
        <w:ind w:left="3675" w:hanging="360"/>
      </w:pPr>
      <w:rPr>
        <w:rFonts w:ascii="Courier New" w:hAnsi="Courier New" w:hint="default"/>
      </w:rPr>
    </w:lvl>
    <w:lvl w:ilvl="5" w:tplc="CC10206E" w:tentative="1">
      <w:start w:val="1"/>
      <w:numFmt w:val="bullet"/>
      <w:lvlText w:val=""/>
      <w:lvlJc w:val="left"/>
      <w:pPr>
        <w:ind w:left="4395" w:hanging="360"/>
      </w:pPr>
      <w:rPr>
        <w:rFonts w:ascii="Wingdings" w:hAnsi="Wingdings" w:hint="default"/>
      </w:rPr>
    </w:lvl>
    <w:lvl w:ilvl="6" w:tplc="91F29EB8" w:tentative="1">
      <w:start w:val="1"/>
      <w:numFmt w:val="bullet"/>
      <w:lvlText w:val=""/>
      <w:lvlJc w:val="left"/>
      <w:pPr>
        <w:ind w:left="5115" w:hanging="360"/>
      </w:pPr>
      <w:rPr>
        <w:rFonts w:ascii="Symbol" w:hAnsi="Symbol" w:hint="default"/>
      </w:rPr>
    </w:lvl>
    <w:lvl w:ilvl="7" w:tplc="6EB809F8" w:tentative="1">
      <w:start w:val="1"/>
      <w:numFmt w:val="bullet"/>
      <w:lvlText w:val="o"/>
      <w:lvlJc w:val="left"/>
      <w:pPr>
        <w:ind w:left="5835" w:hanging="360"/>
      </w:pPr>
      <w:rPr>
        <w:rFonts w:ascii="Courier New" w:hAnsi="Courier New" w:hint="default"/>
      </w:rPr>
    </w:lvl>
    <w:lvl w:ilvl="8" w:tplc="DEC02EA0" w:tentative="1">
      <w:start w:val="1"/>
      <w:numFmt w:val="bullet"/>
      <w:lvlText w:val=""/>
      <w:lvlJc w:val="left"/>
      <w:pPr>
        <w:ind w:left="6555" w:hanging="360"/>
      </w:pPr>
      <w:rPr>
        <w:rFonts w:ascii="Wingdings" w:hAnsi="Wingdings" w:hint="default"/>
      </w:rPr>
    </w:lvl>
  </w:abstractNum>
  <w:abstractNum w:abstractNumId="1" w15:restartNumberingAfterBreak="0">
    <w:nsid w:val="099E26E8"/>
    <w:multiLevelType w:val="hybridMultilevel"/>
    <w:tmpl w:val="AD6A471A"/>
    <w:lvl w:ilvl="0" w:tplc="DA14C1EA">
      <w:start w:val="1"/>
      <w:numFmt w:val="decimal"/>
      <w:pStyle w:val="Omaotsikko2"/>
      <w:lvlText w:val="%1."/>
      <w:lvlJc w:val="left"/>
      <w:pPr>
        <w:tabs>
          <w:tab w:val="num" w:pos="1021"/>
        </w:tabs>
        <w:ind w:left="1701" w:hanging="680"/>
      </w:pPr>
      <w:rPr>
        <w:rFonts w:cs="Times New Roman" w:hint="default"/>
      </w:rPr>
    </w:lvl>
    <w:lvl w:ilvl="1" w:tplc="C5F6F13E">
      <w:start w:val="1"/>
      <w:numFmt w:val="decimal"/>
      <w:lvlText w:val="%2."/>
      <w:lvlJc w:val="left"/>
      <w:pPr>
        <w:tabs>
          <w:tab w:val="num" w:pos="2461"/>
        </w:tabs>
        <w:ind w:left="2461" w:hanging="360"/>
      </w:pPr>
      <w:rPr>
        <w:rFonts w:cs="Times New Roman" w:hint="default"/>
      </w:rPr>
    </w:lvl>
    <w:lvl w:ilvl="2" w:tplc="9748177E" w:tentative="1">
      <w:start w:val="1"/>
      <w:numFmt w:val="lowerRoman"/>
      <w:lvlText w:val="%3."/>
      <w:lvlJc w:val="right"/>
      <w:pPr>
        <w:tabs>
          <w:tab w:val="num" w:pos="3181"/>
        </w:tabs>
        <w:ind w:left="3181" w:hanging="180"/>
      </w:pPr>
      <w:rPr>
        <w:rFonts w:cs="Times New Roman"/>
      </w:rPr>
    </w:lvl>
    <w:lvl w:ilvl="3" w:tplc="BD56FCF0" w:tentative="1">
      <w:start w:val="1"/>
      <w:numFmt w:val="decimal"/>
      <w:lvlText w:val="%4."/>
      <w:lvlJc w:val="left"/>
      <w:pPr>
        <w:tabs>
          <w:tab w:val="num" w:pos="3901"/>
        </w:tabs>
        <w:ind w:left="3901" w:hanging="360"/>
      </w:pPr>
      <w:rPr>
        <w:rFonts w:cs="Times New Roman"/>
      </w:rPr>
    </w:lvl>
    <w:lvl w:ilvl="4" w:tplc="3C5867C2" w:tentative="1">
      <w:start w:val="1"/>
      <w:numFmt w:val="lowerLetter"/>
      <w:lvlText w:val="%5."/>
      <w:lvlJc w:val="left"/>
      <w:pPr>
        <w:tabs>
          <w:tab w:val="num" w:pos="4621"/>
        </w:tabs>
        <w:ind w:left="4621" w:hanging="360"/>
      </w:pPr>
      <w:rPr>
        <w:rFonts w:cs="Times New Roman"/>
      </w:rPr>
    </w:lvl>
    <w:lvl w:ilvl="5" w:tplc="D6CE352C" w:tentative="1">
      <w:start w:val="1"/>
      <w:numFmt w:val="lowerRoman"/>
      <w:lvlText w:val="%6."/>
      <w:lvlJc w:val="right"/>
      <w:pPr>
        <w:tabs>
          <w:tab w:val="num" w:pos="5341"/>
        </w:tabs>
        <w:ind w:left="5341" w:hanging="180"/>
      </w:pPr>
      <w:rPr>
        <w:rFonts w:cs="Times New Roman"/>
      </w:rPr>
    </w:lvl>
    <w:lvl w:ilvl="6" w:tplc="5CF6A1B2" w:tentative="1">
      <w:start w:val="1"/>
      <w:numFmt w:val="decimal"/>
      <w:lvlText w:val="%7."/>
      <w:lvlJc w:val="left"/>
      <w:pPr>
        <w:tabs>
          <w:tab w:val="num" w:pos="6061"/>
        </w:tabs>
        <w:ind w:left="6061" w:hanging="360"/>
      </w:pPr>
      <w:rPr>
        <w:rFonts w:cs="Times New Roman"/>
      </w:rPr>
    </w:lvl>
    <w:lvl w:ilvl="7" w:tplc="A2A04F24" w:tentative="1">
      <w:start w:val="1"/>
      <w:numFmt w:val="lowerLetter"/>
      <w:lvlText w:val="%8."/>
      <w:lvlJc w:val="left"/>
      <w:pPr>
        <w:tabs>
          <w:tab w:val="num" w:pos="6781"/>
        </w:tabs>
        <w:ind w:left="6781" w:hanging="360"/>
      </w:pPr>
      <w:rPr>
        <w:rFonts w:cs="Times New Roman"/>
      </w:rPr>
    </w:lvl>
    <w:lvl w:ilvl="8" w:tplc="74206932" w:tentative="1">
      <w:start w:val="1"/>
      <w:numFmt w:val="lowerRoman"/>
      <w:lvlText w:val="%9."/>
      <w:lvlJc w:val="right"/>
      <w:pPr>
        <w:tabs>
          <w:tab w:val="num" w:pos="7501"/>
        </w:tabs>
        <w:ind w:left="7501" w:hanging="180"/>
      </w:pPr>
      <w:rPr>
        <w:rFonts w:cs="Times New Roman"/>
      </w:rPr>
    </w:lvl>
  </w:abstractNum>
  <w:abstractNum w:abstractNumId="2" w15:restartNumberingAfterBreak="0">
    <w:nsid w:val="0A6B4E65"/>
    <w:multiLevelType w:val="hybridMultilevel"/>
    <w:tmpl w:val="91E44A2C"/>
    <w:lvl w:ilvl="0" w:tplc="6226B052">
      <w:start w:val="1"/>
      <w:numFmt w:val="bullet"/>
      <w:lvlText w:val=""/>
      <w:lvlJc w:val="left"/>
      <w:pPr>
        <w:tabs>
          <w:tab w:val="num" w:pos="1010"/>
        </w:tabs>
        <w:ind w:left="1010" w:hanging="360"/>
      </w:pPr>
      <w:rPr>
        <w:rFonts w:ascii="Symbol" w:hAnsi="Symbol" w:hint="default"/>
      </w:rPr>
    </w:lvl>
    <w:lvl w:ilvl="1" w:tplc="C9BCA6F6" w:tentative="1">
      <w:start w:val="1"/>
      <w:numFmt w:val="bullet"/>
      <w:lvlText w:val="o"/>
      <w:lvlJc w:val="left"/>
      <w:pPr>
        <w:tabs>
          <w:tab w:val="num" w:pos="1730"/>
        </w:tabs>
        <w:ind w:left="1730" w:hanging="360"/>
      </w:pPr>
      <w:rPr>
        <w:rFonts w:ascii="Courier New" w:hAnsi="Courier New" w:hint="default"/>
      </w:rPr>
    </w:lvl>
    <w:lvl w:ilvl="2" w:tplc="99FE1652" w:tentative="1">
      <w:start w:val="1"/>
      <w:numFmt w:val="bullet"/>
      <w:lvlText w:val=""/>
      <w:lvlJc w:val="left"/>
      <w:pPr>
        <w:tabs>
          <w:tab w:val="num" w:pos="2450"/>
        </w:tabs>
        <w:ind w:left="2450" w:hanging="360"/>
      </w:pPr>
      <w:rPr>
        <w:rFonts w:ascii="Wingdings" w:hAnsi="Wingdings" w:hint="default"/>
      </w:rPr>
    </w:lvl>
    <w:lvl w:ilvl="3" w:tplc="C796574A" w:tentative="1">
      <w:start w:val="1"/>
      <w:numFmt w:val="bullet"/>
      <w:lvlText w:val=""/>
      <w:lvlJc w:val="left"/>
      <w:pPr>
        <w:tabs>
          <w:tab w:val="num" w:pos="3170"/>
        </w:tabs>
        <w:ind w:left="3170" w:hanging="360"/>
      </w:pPr>
      <w:rPr>
        <w:rFonts w:ascii="Symbol" w:hAnsi="Symbol" w:hint="default"/>
      </w:rPr>
    </w:lvl>
    <w:lvl w:ilvl="4" w:tplc="46D27094" w:tentative="1">
      <w:start w:val="1"/>
      <w:numFmt w:val="bullet"/>
      <w:lvlText w:val="o"/>
      <w:lvlJc w:val="left"/>
      <w:pPr>
        <w:tabs>
          <w:tab w:val="num" w:pos="3890"/>
        </w:tabs>
        <w:ind w:left="3890" w:hanging="360"/>
      </w:pPr>
      <w:rPr>
        <w:rFonts w:ascii="Courier New" w:hAnsi="Courier New" w:hint="default"/>
      </w:rPr>
    </w:lvl>
    <w:lvl w:ilvl="5" w:tplc="42CE3D76" w:tentative="1">
      <w:start w:val="1"/>
      <w:numFmt w:val="bullet"/>
      <w:lvlText w:val=""/>
      <w:lvlJc w:val="left"/>
      <w:pPr>
        <w:tabs>
          <w:tab w:val="num" w:pos="4610"/>
        </w:tabs>
        <w:ind w:left="4610" w:hanging="360"/>
      </w:pPr>
      <w:rPr>
        <w:rFonts w:ascii="Wingdings" w:hAnsi="Wingdings" w:hint="default"/>
      </w:rPr>
    </w:lvl>
    <w:lvl w:ilvl="6" w:tplc="23F02C84" w:tentative="1">
      <w:start w:val="1"/>
      <w:numFmt w:val="bullet"/>
      <w:lvlText w:val=""/>
      <w:lvlJc w:val="left"/>
      <w:pPr>
        <w:tabs>
          <w:tab w:val="num" w:pos="5330"/>
        </w:tabs>
        <w:ind w:left="5330" w:hanging="360"/>
      </w:pPr>
      <w:rPr>
        <w:rFonts w:ascii="Symbol" w:hAnsi="Symbol" w:hint="default"/>
      </w:rPr>
    </w:lvl>
    <w:lvl w:ilvl="7" w:tplc="32C4DCDE" w:tentative="1">
      <w:start w:val="1"/>
      <w:numFmt w:val="bullet"/>
      <w:lvlText w:val="o"/>
      <w:lvlJc w:val="left"/>
      <w:pPr>
        <w:tabs>
          <w:tab w:val="num" w:pos="6050"/>
        </w:tabs>
        <w:ind w:left="6050" w:hanging="360"/>
      </w:pPr>
      <w:rPr>
        <w:rFonts w:ascii="Courier New" w:hAnsi="Courier New" w:hint="default"/>
      </w:rPr>
    </w:lvl>
    <w:lvl w:ilvl="8" w:tplc="AF749968" w:tentative="1">
      <w:start w:val="1"/>
      <w:numFmt w:val="bullet"/>
      <w:lvlText w:val=""/>
      <w:lvlJc w:val="left"/>
      <w:pPr>
        <w:tabs>
          <w:tab w:val="num" w:pos="6770"/>
        </w:tabs>
        <w:ind w:left="6770" w:hanging="360"/>
      </w:pPr>
      <w:rPr>
        <w:rFonts w:ascii="Wingdings" w:hAnsi="Wingdings" w:hint="default"/>
      </w:rPr>
    </w:lvl>
  </w:abstractNum>
  <w:abstractNum w:abstractNumId="3" w15:restartNumberingAfterBreak="0">
    <w:nsid w:val="13A549C1"/>
    <w:multiLevelType w:val="hybridMultilevel"/>
    <w:tmpl w:val="C1487A26"/>
    <w:lvl w:ilvl="0" w:tplc="3508FEB0">
      <w:start w:val="1"/>
      <w:numFmt w:val="lowerLetter"/>
      <w:lvlText w:val="%1."/>
      <w:lvlJc w:val="left"/>
      <w:pPr>
        <w:ind w:left="1146" w:hanging="360"/>
      </w:pPr>
      <w:rPr>
        <w:rFonts w:cs="Times New Roman" w:hint="default"/>
      </w:rPr>
    </w:lvl>
    <w:lvl w:ilvl="1" w:tplc="5CE29EFA">
      <w:start w:val="1"/>
      <w:numFmt w:val="bullet"/>
      <w:lvlText w:val=""/>
      <w:lvlJc w:val="left"/>
      <w:pPr>
        <w:ind w:left="1866" w:hanging="360"/>
      </w:pPr>
      <w:rPr>
        <w:rFonts w:ascii="Symbol" w:hAnsi="Symbol" w:hint="default"/>
      </w:rPr>
    </w:lvl>
    <w:lvl w:ilvl="2" w:tplc="6D806770">
      <w:start w:val="1"/>
      <w:numFmt w:val="decimal"/>
      <w:lvlText w:val="%3."/>
      <w:lvlJc w:val="left"/>
      <w:pPr>
        <w:ind w:left="2766" w:hanging="360"/>
      </w:pPr>
      <w:rPr>
        <w:rFonts w:cs="Times New Roman" w:hint="default"/>
      </w:rPr>
    </w:lvl>
    <w:lvl w:ilvl="3" w:tplc="C3562CF0" w:tentative="1">
      <w:start w:val="1"/>
      <w:numFmt w:val="decimal"/>
      <w:lvlText w:val="%4."/>
      <w:lvlJc w:val="left"/>
      <w:pPr>
        <w:ind w:left="3306" w:hanging="360"/>
      </w:pPr>
      <w:rPr>
        <w:rFonts w:cs="Times New Roman"/>
      </w:rPr>
    </w:lvl>
    <w:lvl w:ilvl="4" w:tplc="6416FA2E" w:tentative="1">
      <w:start w:val="1"/>
      <w:numFmt w:val="lowerLetter"/>
      <w:lvlText w:val="%5."/>
      <w:lvlJc w:val="left"/>
      <w:pPr>
        <w:ind w:left="4026" w:hanging="360"/>
      </w:pPr>
      <w:rPr>
        <w:rFonts w:cs="Times New Roman"/>
      </w:rPr>
    </w:lvl>
    <w:lvl w:ilvl="5" w:tplc="666CD398" w:tentative="1">
      <w:start w:val="1"/>
      <w:numFmt w:val="lowerRoman"/>
      <w:lvlText w:val="%6."/>
      <w:lvlJc w:val="right"/>
      <w:pPr>
        <w:ind w:left="4746" w:hanging="180"/>
      </w:pPr>
      <w:rPr>
        <w:rFonts w:cs="Times New Roman"/>
      </w:rPr>
    </w:lvl>
    <w:lvl w:ilvl="6" w:tplc="EF728C90" w:tentative="1">
      <w:start w:val="1"/>
      <w:numFmt w:val="decimal"/>
      <w:lvlText w:val="%7."/>
      <w:lvlJc w:val="left"/>
      <w:pPr>
        <w:ind w:left="5466" w:hanging="360"/>
      </w:pPr>
      <w:rPr>
        <w:rFonts w:cs="Times New Roman"/>
      </w:rPr>
    </w:lvl>
    <w:lvl w:ilvl="7" w:tplc="FA204F3C" w:tentative="1">
      <w:start w:val="1"/>
      <w:numFmt w:val="lowerLetter"/>
      <w:lvlText w:val="%8."/>
      <w:lvlJc w:val="left"/>
      <w:pPr>
        <w:ind w:left="6186" w:hanging="360"/>
      </w:pPr>
      <w:rPr>
        <w:rFonts w:cs="Times New Roman"/>
      </w:rPr>
    </w:lvl>
    <w:lvl w:ilvl="8" w:tplc="10AE55C2" w:tentative="1">
      <w:start w:val="1"/>
      <w:numFmt w:val="lowerRoman"/>
      <w:lvlText w:val="%9."/>
      <w:lvlJc w:val="right"/>
      <w:pPr>
        <w:ind w:left="6906" w:hanging="180"/>
      </w:pPr>
      <w:rPr>
        <w:rFonts w:cs="Times New Roman"/>
      </w:rPr>
    </w:lvl>
  </w:abstractNum>
  <w:abstractNum w:abstractNumId="4" w15:restartNumberingAfterBreak="0">
    <w:nsid w:val="13C53083"/>
    <w:multiLevelType w:val="multilevel"/>
    <w:tmpl w:val="AFDC0B74"/>
    <w:lvl w:ilvl="0">
      <w:start w:val="2"/>
      <w:numFmt w:val="decimal"/>
      <w:pStyle w:val="StyleHeading112pt"/>
      <w:lvlText w:val="%1"/>
      <w:lvlJc w:val="left"/>
      <w:pPr>
        <w:tabs>
          <w:tab w:val="num" w:pos="3621"/>
        </w:tabs>
        <w:ind w:left="3621" w:hanging="360"/>
      </w:pPr>
      <w:rPr>
        <w:rFonts w:cs="Times New Roman" w:hint="default"/>
      </w:rPr>
    </w:lvl>
    <w:lvl w:ilvl="1">
      <w:start w:val="5"/>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5" w15:restartNumberingAfterBreak="0">
    <w:nsid w:val="14FA7A76"/>
    <w:multiLevelType w:val="hybridMultilevel"/>
    <w:tmpl w:val="87E4C534"/>
    <w:lvl w:ilvl="0" w:tplc="379EF47C">
      <w:start w:val="1"/>
      <w:numFmt w:val="bullet"/>
      <w:lvlText w:val=""/>
      <w:lvlJc w:val="left"/>
      <w:pPr>
        <w:tabs>
          <w:tab w:val="num" w:pos="855"/>
        </w:tabs>
        <w:ind w:left="855" w:hanging="360"/>
      </w:pPr>
      <w:rPr>
        <w:rFonts w:ascii="Symbol" w:hAnsi="Symbol" w:hint="default"/>
      </w:rPr>
    </w:lvl>
    <w:lvl w:ilvl="1" w:tplc="02CEFC3A" w:tentative="1">
      <w:start w:val="1"/>
      <w:numFmt w:val="bullet"/>
      <w:lvlText w:val="o"/>
      <w:lvlJc w:val="left"/>
      <w:pPr>
        <w:tabs>
          <w:tab w:val="num" w:pos="1575"/>
        </w:tabs>
        <w:ind w:left="1575" w:hanging="360"/>
      </w:pPr>
      <w:rPr>
        <w:rFonts w:ascii="Courier New" w:hAnsi="Courier New" w:hint="default"/>
      </w:rPr>
    </w:lvl>
    <w:lvl w:ilvl="2" w:tplc="CBF86D7A" w:tentative="1">
      <w:start w:val="1"/>
      <w:numFmt w:val="bullet"/>
      <w:lvlText w:val=""/>
      <w:lvlJc w:val="left"/>
      <w:pPr>
        <w:tabs>
          <w:tab w:val="num" w:pos="2295"/>
        </w:tabs>
        <w:ind w:left="2295" w:hanging="360"/>
      </w:pPr>
      <w:rPr>
        <w:rFonts w:ascii="Wingdings" w:hAnsi="Wingdings" w:hint="default"/>
      </w:rPr>
    </w:lvl>
    <w:lvl w:ilvl="3" w:tplc="59547A62" w:tentative="1">
      <w:start w:val="1"/>
      <w:numFmt w:val="bullet"/>
      <w:lvlText w:val=""/>
      <w:lvlJc w:val="left"/>
      <w:pPr>
        <w:tabs>
          <w:tab w:val="num" w:pos="3015"/>
        </w:tabs>
        <w:ind w:left="3015" w:hanging="360"/>
      </w:pPr>
      <w:rPr>
        <w:rFonts w:ascii="Symbol" w:hAnsi="Symbol" w:hint="default"/>
      </w:rPr>
    </w:lvl>
    <w:lvl w:ilvl="4" w:tplc="972CF274" w:tentative="1">
      <w:start w:val="1"/>
      <w:numFmt w:val="bullet"/>
      <w:lvlText w:val="o"/>
      <w:lvlJc w:val="left"/>
      <w:pPr>
        <w:tabs>
          <w:tab w:val="num" w:pos="3735"/>
        </w:tabs>
        <w:ind w:left="3735" w:hanging="360"/>
      </w:pPr>
      <w:rPr>
        <w:rFonts w:ascii="Courier New" w:hAnsi="Courier New" w:hint="default"/>
      </w:rPr>
    </w:lvl>
    <w:lvl w:ilvl="5" w:tplc="DC58D962" w:tentative="1">
      <w:start w:val="1"/>
      <w:numFmt w:val="bullet"/>
      <w:lvlText w:val=""/>
      <w:lvlJc w:val="left"/>
      <w:pPr>
        <w:tabs>
          <w:tab w:val="num" w:pos="4455"/>
        </w:tabs>
        <w:ind w:left="4455" w:hanging="360"/>
      </w:pPr>
      <w:rPr>
        <w:rFonts w:ascii="Wingdings" w:hAnsi="Wingdings" w:hint="default"/>
      </w:rPr>
    </w:lvl>
    <w:lvl w:ilvl="6" w:tplc="1DB4EA22" w:tentative="1">
      <w:start w:val="1"/>
      <w:numFmt w:val="bullet"/>
      <w:lvlText w:val=""/>
      <w:lvlJc w:val="left"/>
      <w:pPr>
        <w:tabs>
          <w:tab w:val="num" w:pos="5175"/>
        </w:tabs>
        <w:ind w:left="5175" w:hanging="360"/>
      </w:pPr>
      <w:rPr>
        <w:rFonts w:ascii="Symbol" w:hAnsi="Symbol" w:hint="default"/>
      </w:rPr>
    </w:lvl>
    <w:lvl w:ilvl="7" w:tplc="D19E2F16" w:tentative="1">
      <w:start w:val="1"/>
      <w:numFmt w:val="bullet"/>
      <w:lvlText w:val="o"/>
      <w:lvlJc w:val="left"/>
      <w:pPr>
        <w:tabs>
          <w:tab w:val="num" w:pos="5895"/>
        </w:tabs>
        <w:ind w:left="5895" w:hanging="360"/>
      </w:pPr>
      <w:rPr>
        <w:rFonts w:ascii="Courier New" w:hAnsi="Courier New" w:hint="default"/>
      </w:rPr>
    </w:lvl>
    <w:lvl w:ilvl="8" w:tplc="CD18CC5C" w:tentative="1">
      <w:start w:val="1"/>
      <w:numFmt w:val="bullet"/>
      <w:lvlText w:val=""/>
      <w:lvlJc w:val="left"/>
      <w:pPr>
        <w:tabs>
          <w:tab w:val="num" w:pos="6615"/>
        </w:tabs>
        <w:ind w:left="6615" w:hanging="360"/>
      </w:pPr>
      <w:rPr>
        <w:rFonts w:ascii="Wingdings" w:hAnsi="Wingdings" w:hint="default"/>
      </w:rPr>
    </w:lvl>
  </w:abstractNum>
  <w:abstractNum w:abstractNumId="6" w15:restartNumberingAfterBreak="0">
    <w:nsid w:val="2FD654F7"/>
    <w:multiLevelType w:val="hybridMultilevel"/>
    <w:tmpl w:val="169CCE56"/>
    <w:lvl w:ilvl="0" w:tplc="A1B4E41A">
      <w:start w:val="1"/>
      <w:numFmt w:val="bullet"/>
      <w:lvlText w:val=""/>
      <w:lvlJc w:val="left"/>
      <w:pPr>
        <w:tabs>
          <w:tab w:val="num" w:pos="1080"/>
        </w:tabs>
        <w:ind w:left="1080" w:hanging="360"/>
      </w:pPr>
      <w:rPr>
        <w:rFonts w:ascii="Symbol" w:hAnsi="Symbol" w:hint="default"/>
      </w:rPr>
    </w:lvl>
    <w:lvl w:ilvl="1" w:tplc="48D0E742" w:tentative="1">
      <w:start w:val="1"/>
      <w:numFmt w:val="bullet"/>
      <w:lvlText w:val="o"/>
      <w:lvlJc w:val="left"/>
      <w:pPr>
        <w:tabs>
          <w:tab w:val="num" w:pos="1800"/>
        </w:tabs>
        <w:ind w:left="1800" w:hanging="360"/>
      </w:pPr>
      <w:rPr>
        <w:rFonts w:ascii="Courier New" w:hAnsi="Courier New" w:hint="default"/>
      </w:rPr>
    </w:lvl>
    <w:lvl w:ilvl="2" w:tplc="5E0ED046" w:tentative="1">
      <w:start w:val="1"/>
      <w:numFmt w:val="bullet"/>
      <w:lvlText w:val=""/>
      <w:lvlJc w:val="left"/>
      <w:pPr>
        <w:tabs>
          <w:tab w:val="num" w:pos="2520"/>
        </w:tabs>
        <w:ind w:left="2520" w:hanging="360"/>
      </w:pPr>
      <w:rPr>
        <w:rFonts w:ascii="Wingdings" w:hAnsi="Wingdings" w:hint="default"/>
      </w:rPr>
    </w:lvl>
    <w:lvl w:ilvl="3" w:tplc="831A1688" w:tentative="1">
      <w:start w:val="1"/>
      <w:numFmt w:val="bullet"/>
      <w:lvlText w:val=""/>
      <w:lvlJc w:val="left"/>
      <w:pPr>
        <w:tabs>
          <w:tab w:val="num" w:pos="3240"/>
        </w:tabs>
        <w:ind w:left="3240" w:hanging="360"/>
      </w:pPr>
      <w:rPr>
        <w:rFonts w:ascii="Symbol" w:hAnsi="Symbol" w:hint="default"/>
      </w:rPr>
    </w:lvl>
    <w:lvl w:ilvl="4" w:tplc="E72E8B1A" w:tentative="1">
      <w:start w:val="1"/>
      <w:numFmt w:val="bullet"/>
      <w:lvlText w:val="o"/>
      <w:lvlJc w:val="left"/>
      <w:pPr>
        <w:tabs>
          <w:tab w:val="num" w:pos="3960"/>
        </w:tabs>
        <w:ind w:left="3960" w:hanging="360"/>
      </w:pPr>
      <w:rPr>
        <w:rFonts w:ascii="Courier New" w:hAnsi="Courier New" w:hint="default"/>
      </w:rPr>
    </w:lvl>
    <w:lvl w:ilvl="5" w:tplc="E2383E20" w:tentative="1">
      <w:start w:val="1"/>
      <w:numFmt w:val="bullet"/>
      <w:lvlText w:val=""/>
      <w:lvlJc w:val="left"/>
      <w:pPr>
        <w:tabs>
          <w:tab w:val="num" w:pos="4680"/>
        </w:tabs>
        <w:ind w:left="4680" w:hanging="360"/>
      </w:pPr>
      <w:rPr>
        <w:rFonts w:ascii="Wingdings" w:hAnsi="Wingdings" w:hint="default"/>
      </w:rPr>
    </w:lvl>
    <w:lvl w:ilvl="6" w:tplc="C01455AA" w:tentative="1">
      <w:start w:val="1"/>
      <w:numFmt w:val="bullet"/>
      <w:lvlText w:val=""/>
      <w:lvlJc w:val="left"/>
      <w:pPr>
        <w:tabs>
          <w:tab w:val="num" w:pos="5400"/>
        </w:tabs>
        <w:ind w:left="5400" w:hanging="360"/>
      </w:pPr>
      <w:rPr>
        <w:rFonts w:ascii="Symbol" w:hAnsi="Symbol" w:hint="default"/>
      </w:rPr>
    </w:lvl>
    <w:lvl w:ilvl="7" w:tplc="D17AC4DC" w:tentative="1">
      <w:start w:val="1"/>
      <w:numFmt w:val="bullet"/>
      <w:lvlText w:val="o"/>
      <w:lvlJc w:val="left"/>
      <w:pPr>
        <w:tabs>
          <w:tab w:val="num" w:pos="6120"/>
        </w:tabs>
        <w:ind w:left="6120" w:hanging="360"/>
      </w:pPr>
      <w:rPr>
        <w:rFonts w:ascii="Courier New" w:hAnsi="Courier New" w:hint="default"/>
      </w:rPr>
    </w:lvl>
    <w:lvl w:ilvl="8" w:tplc="E01C11B2"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4F2E16"/>
    <w:multiLevelType w:val="hybridMultilevel"/>
    <w:tmpl w:val="02AA984A"/>
    <w:lvl w:ilvl="0" w:tplc="9B86DBF2">
      <w:start w:val="1"/>
      <w:numFmt w:val="decimal"/>
      <w:lvlText w:val="%1."/>
      <w:lvlJc w:val="left"/>
      <w:pPr>
        <w:tabs>
          <w:tab w:val="num" w:pos="495"/>
        </w:tabs>
        <w:ind w:left="495" w:hanging="495"/>
      </w:pPr>
      <w:rPr>
        <w:rFonts w:cs="Times New Roman" w:hint="default"/>
      </w:rPr>
    </w:lvl>
    <w:lvl w:ilvl="1" w:tplc="52BEBFAE">
      <w:start w:val="1"/>
      <w:numFmt w:val="bullet"/>
      <w:lvlText w:val=""/>
      <w:lvlJc w:val="left"/>
      <w:pPr>
        <w:tabs>
          <w:tab w:val="num" w:pos="1080"/>
        </w:tabs>
        <w:ind w:left="1080" w:hanging="360"/>
      </w:pPr>
      <w:rPr>
        <w:rFonts w:ascii="Symbol" w:hAnsi="Symbol" w:hint="default"/>
      </w:rPr>
    </w:lvl>
    <w:lvl w:ilvl="2" w:tplc="070E08D2" w:tentative="1">
      <w:start w:val="1"/>
      <w:numFmt w:val="lowerRoman"/>
      <w:lvlText w:val="%3."/>
      <w:lvlJc w:val="right"/>
      <w:pPr>
        <w:tabs>
          <w:tab w:val="num" w:pos="1800"/>
        </w:tabs>
        <w:ind w:left="1800" w:hanging="180"/>
      </w:pPr>
      <w:rPr>
        <w:rFonts w:cs="Times New Roman"/>
      </w:rPr>
    </w:lvl>
    <w:lvl w:ilvl="3" w:tplc="A9D0104C" w:tentative="1">
      <w:start w:val="1"/>
      <w:numFmt w:val="decimal"/>
      <w:lvlText w:val="%4."/>
      <w:lvlJc w:val="left"/>
      <w:pPr>
        <w:tabs>
          <w:tab w:val="num" w:pos="2520"/>
        </w:tabs>
        <w:ind w:left="2520" w:hanging="360"/>
      </w:pPr>
      <w:rPr>
        <w:rFonts w:cs="Times New Roman"/>
      </w:rPr>
    </w:lvl>
    <w:lvl w:ilvl="4" w:tplc="B6F69A80" w:tentative="1">
      <w:start w:val="1"/>
      <w:numFmt w:val="lowerLetter"/>
      <w:lvlText w:val="%5."/>
      <w:lvlJc w:val="left"/>
      <w:pPr>
        <w:tabs>
          <w:tab w:val="num" w:pos="3240"/>
        </w:tabs>
        <w:ind w:left="3240" w:hanging="360"/>
      </w:pPr>
      <w:rPr>
        <w:rFonts w:cs="Times New Roman"/>
      </w:rPr>
    </w:lvl>
    <w:lvl w:ilvl="5" w:tplc="B538A494" w:tentative="1">
      <w:start w:val="1"/>
      <w:numFmt w:val="lowerRoman"/>
      <w:lvlText w:val="%6."/>
      <w:lvlJc w:val="right"/>
      <w:pPr>
        <w:tabs>
          <w:tab w:val="num" w:pos="3960"/>
        </w:tabs>
        <w:ind w:left="3960" w:hanging="180"/>
      </w:pPr>
      <w:rPr>
        <w:rFonts w:cs="Times New Roman"/>
      </w:rPr>
    </w:lvl>
    <w:lvl w:ilvl="6" w:tplc="364437F8" w:tentative="1">
      <w:start w:val="1"/>
      <w:numFmt w:val="decimal"/>
      <w:lvlText w:val="%7."/>
      <w:lvlJc w:val="left"/>
      <w:pPr>
        <w:tabs>
          <w:tab w:val="num" w:pos="4680"/>
        </w:tabs>
        <w:ind w:left="4680" w:hanging="360"/>
      </w:pPr>
      <w:rPr>
        <w:rFonts w:cs="Times New Roman"/>
      </w:rPr>
    </w:lvl>
    <w:lvl w:ilvl="7" w:tplc="ACAE3758" w:tentative="1">
      <w:start w:val="1"/>
      <w:numFmt w:val="lowerLetter"/>
      <w:lvlText w:val="%8."/>
      <w:lvlJc w:val="left"/>
      <w:pPr>
        <w:tabs>
          <w:tab w:val="num" w:pos="5400"/>
        </w:tabs>
        <w:ind w:left="5400" w:hanging="360"/>
      </w:pPr>
      <w:rPr>
        <w:rFonts w:cs="Times New Roman"/>
      </w:rPr>
    </w:lvl>
    <w:lvl w:ilvl="8" w:tplc="9DCAB3FE" w:tentative="1">
      <w:start w:val="1"/>
      <w:numFmt w:val="lowerRoman"/>
      <w:lvlText w:val="%9."/>
      <w:lvlJc w:val="right"/>
      <w:pPr>
        <w:tabs>
          <w:tab w:val="num" w:pos="6120"/>
        </w:tabs>
        <w:ind w:left="6120" w:hanging="180"/>
      </w:pPr>
      <w:rPr>
        <w:rFonts w:cs="Times New Roman"/>
      </w:rPr>
    </w:lvl>
  </w:abstractNum>
  <w:abstractNum w:abstractNumId="8" w15:restartNumberingAfterBreak="0">
    <w:nsid w:val="3D772FF1"/>
    <w:multiLevelType w:val="hybridMultilevel"/>
    <w:tmpl w:val="5AF876CC"/>
    <w:lvl w:ilvl="0" w:tplc="71309B60">
      <w:start w:val="1"/>
      <w:numFmt w:val="bullet"/>
      <w:lvlText w:val=""/>
      <w:lvlJc w:val="left"/>
      <w:pPr>
        <w:tabs>
          <w:tab w:val="num" w:pos="1010"/>
        </w:tabs>
        <w:ind w:left="1010" w:hanging="360"/>
      </w:pPr>
      <w:rPr>
        <w:rFonts w:ascii="Symbol" w:hAnsi="Symbol" w:hint="default"/>
      </w:rPr>
    </w:lvl>
    <w:lvl w:ilvl="1" w:tplc="3D50AA72">
      <w:start w:val="1"/>
      <w:numFmt w:val="bullet"/>
      <w:lvlText w:val=""/>
      <w:lvlJc w:val="left"/>
      <w:pPr>
        <w:tabs>
          <w:tab w:val="num" w:pos="1730"/>
        </w:tabs>
        <w:ind w:left="1730" w:hanging="360"/>
      </w:pPr>
      <w:rPr>
        <w:rFonts w:ascii="Symbol" w:hAnsi="Symbol" w:hint="default"/>
      </w:rPr>
    </w:lvl>
    <w:lvl w:ilvl="2" w:tplc="41AE3070" w:tentative="1">
      <w:start w:val="1"/>
      <w:numFmt w:val="lowerRoman"/>
      <w:lvlText w:val="%3."/>
      <w:lvlJc w:val="right"/>
      <w:pPr>
        <w:tabs>
          <w:tab w:val="num" w:pos="2450"/>
        </w:tabs>
        <w:ind w:left="2450" w:hanging="180"/>
      </w:pPr>
      <w:rPr>
        <w:rFonts w:cs="Times New Roman"/>
      </w:rPr>
    </w:lvl>
    <w:lvl w:ilvl="3" w:tplc="C324CFE6" w:tentative="1">
      <w:start w:val="1"/>
      <w:numFmt w:val="decimal"/>
      <w:lvlText w:val="%4."/>
      <w:lvlJc w:val="left"/>
      <w:pPr>
        <w:tabs>
          <w:tab w:val="num" w:pos="3170"/>
        </w:tabs>
        <w:ind w:left="3170" w:hanging="360"/>
      </w:pPr>
      <w:rPr>
        <w:rFonts w:cs="Times New Roman"/>
      </w:rPr>
    </w:lvl>
    <w:lvl w:ilvl="4" w:tplc="4502D264" w:tentative="1">
      <w:start w:val="1"/>
      <w:numFmt w:val="lowerLetter"/>
      <w:lvlText w:val="%5."/>
      <w:lvlJc w:val="left"/>
      <w:pPr>
        <w:tabs>
          <w:tab w:val="num" w:pos="3890"/>
        </w:tabs>
        <w:ind w:left="3890" w:hanging="360"/>
      </w:pPr>
      <w:rPr>
        <w:rFonts w:cs="Times New Roman"/>
      </w:rPr>
    </w:lvl>
    <w:lvl w:ilvl="5" w:tplc="C30C4CD2" w:tentative="1">
      <w:start w:val="1"/>
      <w:numFmt w:val="lowerRoman"/>
      <w:lvlText w:val="%6."/>
      <w:lvlJc w:val="right"/>
      <w:pPr>
        <w:tabs>
          <w:tab w:val="num" w:pos="4610"/>
        </w:tabs>
        <w:ind w:left="4610" w:hanging="180"/>
      </w:pPr>
      <w:rPr>
        <w:rFonts w:cs="Times New Roman"/>
      </w:rPr>
    </w:lvl>
    <w:lvl w:ilvl="6" w:tplc="7A0A2DA4" w:tentative="1">
      <w:start w:val="1"/>
      <w:numFmt w:val="decimal"/>
      <w:lvlText w:val="%7."/>
      <w:lvlJc w:val="left"/>
      <w:pPr>
        <w:tabs>
          <w:tab w:val="num" w:pos="5330"/>
        </w:tabs>
        <w:ind w:left="5330" w:hanging="360"/>
      </w:pPr>
      <w:rPr>
        <w:rFonts w:cs="Times New Roman"/>
      </w:rPr>
    </w:lvl>
    <w:lvl w:ilvl="7" w:tplc="4C141696" w:tentative="1">
      <w:start w:val="1"/>
      <w:numFmt w:val="lowerLetter"/>
      <w:lvlText w:val="%8."/>
      <w:lvlJc w:val="left"/>
      <w:pPr>
        <w:tabs>
          <w:tab w:val="num" w:pos="6050"/>
        </w:tabs>
        <w:ind w:left="6050" w:hanging="360"/>
      </w:pPr>
      <w:rPr>
        <w:rFonts w:cs="Times New Roman"/>
      </w:rPr>
    </w:lvl>
    <w:lvl w:ilvl="8" w:tplc="CBDC442A" w:tentative="1">
      <w:start w:val="1"/>
      <w:numFmt w:val="lowerRoman"/>
      <w:lvlText w:val="%9."/>
      <w:lvlJc w:val="right"/>
      <w:pPr>
        <w:tabs>
          <w:tab w:val="num" w:pos="6770"/>
        </w:tabs>
        <w:ind w:left="6770" w:hanging="180"/>
      </w:pPr>
      <w:rPr>
        <w:rFonts w:cs="Times New Roman"/>
      </w:rPr>
    </w:lvl>
  </w:abstractNum>
  <w:abstractNum w:abstractNumId="9" w15:restartNumberingAfterBreak="0">
    <w:nsid w:val="3ED83439"/>
    <w:multiLevelType w:val="hybridMultilevel"/>
    <w:tmpl w:val="F1BE9FCC"/>
    <w:lvl w:ilvl="0" w:tplc="1F5EA37A">
      <w:start w:val="1"/>
      <w:numFmt w:val="bullet"/>
      <w:lvlText w:val=""/>
      <w:lvlJc w:val="left"/>
      <w:pPr>
        <w:tabs>
          <w:tab w:val="num" w:pos="360"/>
        </w:tabs>
        <w:ind w:left="360" w:hanging="360"/>
      </w:pPr>
      <w:rPr>
        <w:rFonts w:ascii="Symbol" w:hAnsi="Symbol" w:hint="default"/>
      </w:rPr>
    </w:lvl>
    <w:lvl w:ilvl="1" w:tplc="08785E2E">
      <w:start w:val="7"/>
      <w:numFmt w:val="bullet"/>
      <w:lvlText w:val="-"/>
      <w:lvlJc w:val="left"/>
      <w:pPr>
        <w:tabs>
          <w:tab w:val="num" w:pos="1080"/>
        </w:tabs>
        <w:ind w:left="1080" w:hanging="360"/>
      </w:pPr>
      <w:rPr>
        <w:rFonts w:ascii="Verdana" w:eastAsia="Times New Roman" w:hAnsi="Verdana" w:hint="default"/>
      </w:rPr>
    </w:lvl>
    <w:lvl w:ilvl="2" w:tplc="968037C6" w:tentative="1">
      <w:start w:val="1"/>
      <w:numFmt w:val="bullet"/>
      <w:lvlText w:val=""/>
      <w:lvlJc w:val="left"/>
      <w:pPr>
        <w:tabs>
          <w:tab w:val="num" w:pos="1800"/>
        </w:tabs>
        <w:ind w:left="1800" w:hanging="360"/>
      </w:pPr>
      <w:rPr>
        <w:rFonts w:ascii="Wingdings" w:hAnsi="Wingdings" w:hint="default"/>
      </w:rPr>
    </w:lvl>
    <w:lvl w:ilvl="3" w:tplc="31D0873E" w:tentative="1">
      <w:start w:val="1"/>
      <w:numFmt w:val="bullet"/>
      <w:lvlText w:val=""/>
      <w:lvlJc w:val="left"/>
      <w:pPr>
        <w:tabs>
          <w:tab w:val="num" w:pos="2520"/>
        </w:tabs>
        <w:ind w:left="2520" w:hanging="360"/>
      </w:pPr>
      <w:rPr>
        <w:rFonts w:ascii="Symbol" w:hAnsi="Symbol" w:hint="default"/>
      </w:rPr>
    </w:lvl>
    <w:lvl w:ilvl="4" w:tplc="D7E05A5A" w:tentative="1">
      <w:start w:val="1"/>
      <w:numFmt w:val="bullet"/>
      <w:lvlText w:val="o"/>
      <w:lvlJc w:val="left"/>
      <w:pPr>
        <w:tabs>
          <w:tab w:val="num" w:pos="3240"/>
        </w:tabs>
        <w:ind w:left="3240" w:hanging="360"/>
      </w:pPr>
      <w:rPr>
        <w:rFonts w:ascii="Courier New" w:hAnsi="Courier New" w:hint="default"/>
      </w:rPr>
    </w:lvl>
    <w:lvl w:ilvl="5" w:tplc="A43ADC24" w:tentative="1">
      <w:start w:val="1"/>
      <w:numFmt w:val="bullet"/>
      <w:lvlText w:val=""/>
      <w:lvlJc w:val="left"/>
      <w:pPr>
        <w:tabs>
          <w:tab w:val="num" w:pos="3960"/>
        </w:tabs>
        <w:ind w:left="3960" w:hanging="360"/>
      </w:pPr>
      <w:rPr>
        <w:rFonts w:ascii="Wingdings" w:hAnsi="Wingdings" w:hint="default"/>
      </w:rPr>
    </w:lvl>
    <w:lvl w:ilvl="6" w:tplc="ECDC41FC" w:tentative="1">
      <w:start w:val="1"/>
      <w:numFmt w:val="bullet"/>
      <w:lvlText w:val=""/>
      <w:lvlJc w:val="left"/>
      <w:pPr>
        <w:tabs>
          <w:tab w:val="num" w:pos="4680"/>
        </w:tabs>
        <w:ind w:left="4680" w:hanging="360"/>
      </w:pPr>
      <w:rPr>
        <w:rFonts w:ascii="Symbol" w:hAnsi="Symbol" w:hint="default"/>
      </w:rPr>
    </w:lvl>
    <w:lvl w:ilvl="7" w:tplc="D46CEEFC" w:tentative="1">
      <w:start w:val="1"/>
      <w:numFmt w:val="bullet"/>
      <w:lvlText w:val="o"/>
      <w:lvlJc w:val="left"/>
      <w:pPr>
        <w:tabs>
          <w:tab w:val="num" w:pos="5400"/>
        </w:tabs>
        <w:ind w:left="5400" w:hanging="360"/>
      </w:pPr>
      <w:rPr>
        <w:rFonts w:ascii="Courier New" w:hAnsi="Courier New" w:hint="default"/>
      </w:rPr>
    </w:lvl>
    <w:lvl w:ilvl="8" w:tplc="C8BC879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D04380"/>
    <w:multiLevelType w:val="hybridMultilevel"/>
    <w:tmpl w:val="9FFACAA4"/>
    <w:lvl w:ilvl="0" w:tplc="30E6525A">
      <w:start w:val="1"/>
      <w:numFmt w:val="bullet"/>
      <w:lvlText w:val=""/>
      <w:lvlJc w:val="left"/>
      <w:pPr>
        <w:ind w:left="1866" w:hanging="360"/>
      </w:pPr>
      <w:rPr>
        <w:rFonts w:ascii="Symbol" w:hAnsi="Symbol" w:hint="default"/>
      </w:rPr>
    </w:lvl>
    <w:lvl w:ilvl="1" w:tplc="D43802C6" w:tentative="1">
      <w:start w:val="1"/>
      <w:numFmt w:val="bullet"/>
      <w:lvlText w:val="o"/>
      <w:lvlJc w:val="left"/>
      <w:pPr>
        <w:ind w:left="2586" w:hanging="360"/>
      </w:pPr>
      <w:rPr>
        <w:rFonts w:ascii="Courier New" w:hAnsi="Courier New" w:hint="default"/>
      </w:rPr>
    </w:lvl>
    <w:lvl w:ilvl="2" w:tplc="C98A6488" w:tentative="1">
      <w:start w:val="1"/>
      <w:numFmt w:val="bullet"/>
      <w:lvlText w:val=""/>
      <w:lvlJc w:val="left"/>
      <w:pPr>
        <w:ind w:left="3306" w:hanging="360"/>
      </w:pPr>
      <w:rPr>
        <w:rFonts w:ascii="Wingdings" w:hAnsi="Wingdings" w:hint="default"/>
      </w:rPr>
    </w:lvl>
    <w:lvl w:ilvl="3" w:tplc="283A9FC6" w:tentative="1">
      <w:start w:val="1"/>
      <w:numFmt w:val="bullet"/>
      <w:lvlText w:val=""/>
      <w:lvlJc w:val="left"/>
      <w:pPr>
        <w:ind w:left="4026" w:hanging="360"/>
      </w:pPr>
      <w:rPr>
        <w:rFonts w:ascii="Symbol" w:hAnsi="Symbol" w:hint="default"/>
      </w:rPr>
    </w:lvl>
    <w:lvl w:ilvl="4" w:tplc="1E8AF74E" w:tentative="1">
      <w:start w:val="1"/>
      <w:numFmt w:val="bullet"/>
      <w:lvlText w:val="o"/>
      <w:lvlJc w:val="left"/>
      <w:pPr>
        <w:ind w:left="4746" w:hanging="360"/>
      </w:pPr>
      <w:rPr>
        <w:rFonts w:ascii="Courier New" w:hAnsi="Courier New" w:hint="default"/>
      </w:rPr>
    </w:lvl>
    <w:lvl w:ilvl="5" w:tplc="1032BC36" w:tentative="1">
      <w:start w:val="1"/>
      <w:numFmt w:val="bullet"/>
      <w:lvlText w:val=""/>
      <w:lvlJc w:val="left"/>
      <w:pPr>
        <w:ind w:left="5466" w:hanging="360"/>
      </w:pPr>
      <w:rPr>
        <w:rFonts w:ascii="Wingdings" w:hAnsi="Wingdings" w:hint="default"/>
      </w:rPr>
    </w:lvl>
    <w:lvl w:ilvl="6" w:tplc="E0362E30" w:tentative="1">
      <w:start w:val="1"/>
      <w:numFmt w:val="bullet"/>
      <w:lvlText w:val=""/>
      <w:lvlJc w:val="left"/>
      <w:pPr>
        <w:ind w:left="6186" w:hanging="360"/>
      </w:pPr>
      <w:rPr>
        <w:rFonts w:ascii="Symbol" w:hAnsi="Symbol" w:hint="default"/>
      </w:rPr>
    </w:lvl>
    <w:lvl w:ilvl="7" w:tplc="2C48108C" w:tentative="1">
      <w:start w:val="1"/>
      <w:numFmt w:val="bullet"/>
      <w:lvlText w:val="o"/>
      <w:lvlJc w:val="left"/>
      <w:pPr>
        <w:ind w:left="6906" w:hanging="360"/>
      </w:pPr>
      <w:rPr>
        <w:rFonts w:ascii="Courier New" w:hAnsi="Courier New" w:hint="default"/>
      </w:rPr>
    </w:lvl>
    <w:lvl w:ilvl="8" w:tplc="4A16ABAA" w:tentative="1">
      <w:start w:val="1"/>
      <w:numFmt w:val="bullet"/>
      <w:lvlText w:val=""/>
      <w:lvlJc w:val="left"/>
      <w:pPr>
        <w:ind w:left="7626" w:hanging="360"/>
      </w:pPr>
      <w:rPr>
        <w:rFonts w:ascii="Wingdings" w:hAnsi="Wingdings" w:hint="default"/>
      </w:rPr>
    </w:lvl>
  </w:abstractNum>
  <w:abstractNum w:abstractNumId="11" w15:restartNumberingAfterBreak="0">
    <w:nsid w:val="42027892"/>
    <w:multiLevelType w:val="hybridMultilevel"/>
    <w:tmpl w:val="155A9CE6"/>
    <w:lvl w:ilvl="0" w:tplc="AA1EBD2A">
      <w:start w:val="1"/>
      <w:numFmt w:val="decimal"/>
      <w:lvlText w:val="%1)"/>
      <w:lvlJc w:val="left"/>
      <w:pPr>
        <w:ind w:left="644" w:hanging="360"/>
      </w:pPr>
      <w:rPr>
        <w:rFonts w:cs="Times New Roman" w:hint="default"/>
        <w:b/>
      </w:rPr>
    </w:lvl>
    <w:lvl w:ilvl="1" w:tplc="B63EE518" w:tentative="1">
      <w:start w:val="1"/>
      <w:numFmt w:val="lowerLetter"/>
      <w:lvlText w:val="%2."/>
      <w:lvlJc w:val="left"/>
      <w:pPr>
        <w:ind w:left="1364" w:hanging="360"/>
      </w:pPr>
      <w:rPr>
        <w:rFonts w:cs="Times New Roman"/>
      </w:rPr>
    </w:lvl>
    <w:lvl w:ilvl="2" w:tplc="70D4F55C" w:tentative="1">
      <w:start w:val="1"/>
      <w:numFmt w:val="lowerRoman"/>
      <w:lvlText w:val="%3."/>
      <w:lvlJc w:val="right"/>
      <w:pPr>
        <w:ind w:left="2084" w:hanging="180"/>
      </w:pPr>
      <w:rPr>
        <w:rFonts w:cs="Times New Roman"/>
      </w:rPr>
    </w:lvl>
    <w:lvl w:ilvl="3" w:tplc="93DE3B1A" w:tentative="1">
      <w:start w:val="1"/>
      <w:numFmt w:val="decimal"/>
      <w:lvlText w:val="%4."/>
      <w:lvlJc w:val="left"/>
      <w:pPr>
        <w:ind w:left="2804" w:hanging="360"/>
      </w:pPr>
      <w:rPr>
        <w:rFonts w:cs="Times New Roman"/>
      </w:rPr>
    </w:lvl>
    <w:lvl w:ilvl="4" w:tplc="D3F03472" w:tentative="1">
      <w:start w:val="1"/>
      <w:numFmt w:val="lowerLetter"/>
      <w:lvlText w:val="%5."/>
      <w:lvlJc w:val="left"/>
      <w:pPr>
        <w:ind w:left="3524" w:hanging="360"/>
      </w:pPr>
      <w:rPr>
        <w:rFonts w:cs="Times New Roman"/>
      </w:rPr>
    </w:lvl>
    <w:lvl w:ilvl="5" w:tplc="5B9ABE5C" w:tentative="1">
      <w:start w:val="1"/>
      <w:numFmt w:val="lowerRoman"/>
      <w:lvlText w:val="%6."/>
      <w:lvlJc w:val="right"/>
      <w:pPr>
        <w:ind w:left="4244" w:hanging="180"/>
      </w:pPr>
      <w:rPr>
        <w:rFonts w:cs="Times New Roman"/>
      </w:rPr>
    </w:lvl>
    <w:lvl w:ilvl="6" w:tplc="723E0DE8" w:tentative="1">
      <w:start w:val="1"/>
      <w:numFmt w:val="decimal"/>
      <w:lvlText w:val="%7."/>
      <w:lvlJc w:val="left"/>
      <w:pPr>
        <w:ind w:left="4964" w:hanging="360"/>
      </w:pPr>
      <w:rPr>
        <w:rFonts w:cs="Times New Roman"/>
      </w:rPr>
    </w:lvl>
    <w:lvl w:ilvl="7" w:tplc="D93A027E" w:tentative="1">
      <w:start w:val="1"/>
      <w:numFmt w:val="lowerLetter"/>
      <w:lvlText w:val="%8."/>
      <w:lvlJc w:val="left"/>
      <w:pPr>
        <w:ind w:left="5684" w:hanging="360"/>
      </w:pPr>
      <w:rPr>
        <w:rFonts w:cs="Times New Roman"/>
      </w:rPr>
    </w:lvl>
    <w:lvl w:ilvl="8" w:tplc="0666C028" w:tentative="1">
      <w:start w:val="1"/>
      <w:numFmt w:val="lowerRoman"/>
      <w:lvlText w:val="%9."/>
      <w:lvlJc w:val="right"/>
      <w:pPr>
        <w:ind w:left="6404" w:hanging="180"/>
      </w:pPr>
      <w:rPr>
        <w:rFonts w:cs="Times New Roman"/>
      </w:rPr>
    </w:lvl>
  </w:abstractNum>
  <w:abstractNum w:abstractNumId="12" w15:restartNumberingAfterBreak="0">
    <w:nsid w:val="435A2620"/>
    <w:multiLevelType w:val="hybridMultilevel"/>
    <w:tmpl w:val="B9A44180"/>
    <w:lvl w:ilvl="0" w:tplc="2EC23118">
      <w:start w:val="1"/>
      <w:numFmt w:val="bullet"/>
      <w:lvlText w:val=""/>
      <w:lvlJc w:val="left"/>
      <w:pPr>
        <w:ind w:left="1664" w:hanging="360"/>
      </w:pPr>
      <w:rPr>
        <w:rFonts w:ascii="Symbol" w:hAnsi="Symbol" w:hint="default"/>
      </w:rPr>
    </w:lvl>
    <w:lvl w:ilvl="1" w:tplc="E3B09040" w:tentative="1">
      <w:start w:val="1"/>
      <w:numFmt w:val="bullet"/>
      <w:lvlText w:val="o"/>
      <w:lvlJc w:val="left"/>
      <w:pPr>
        <w:ind w:left="2384" w:hanging="360"/>
      </w:pPr>
      <w:rPr>
        <w:rFonts w:ascii="Courier New" w:hAnsi="Courier New" w:hint="default"/>
      </w:rPr>
    </w:lvl>
    <w:lvl w:ilvl="2" w:tplc="5EF67686" w:tentative="1">
      <w:start w:val="1"/>
      <w:numFmt w:val="bullet"/>
      <w:lvlText w:val=""/>
      <w:lvlJc w:val="left"/>
      <w:pPr>
        <w:ind w:left="3104" w:hanging="360"/>
      </w:pPr>
      <w:rPr>
        <w:rFonts w:ascii="Wingdings" w:hAnsi="Wingdings" w:hint="default"/>
      </w:rPr>
    </w:lvl>
    <w:lvl w:ilvl="3" w:tplc="5554ED76" w:tentative="1">
      <w:start w:val="1"/>
      <w:numFmt w:val="bullet"/>
      <w:lvlText w:val=""/>
      <w:lvlJc w:val="left"/>
      <w:pPr>
        <w:ind w:left="3824" w:hanging="360"/>
      </w:pPr>
      <w:rPr>
        <w:rFonts w:ascii="Symbol" w:hAnsi="Symbol" w:hint="default"/>
      </w:rPr>
    </w:lvl>
    <w:lvl w:ilvl="4" w:tplc="74FA08B0" w:tentative="1">
      <w:start w:val="1"/>
      <w:numFmt w:val="bullet"/>
      <w:lvlText w:val="o"/>
      <w:lvlJc w:val="left"/>
      <w:pPr>
        <w:ind w:left="4544" w:hanging="360"/>
      </w:pPr>
      <w:rPr>
        <w:rFonts w:ascii="Courier New" w:hAnsi="Courier New" w:hint="default"/>
      </w:rPr>
    </w:lvl>
    <w:lvl w:ilvl="5" w:tplc="CC706342" w:tentative="1">
      <w:start w:val="1"/>
      <w:numFmt w:val="bullet"/>
      <w:lvlText w:val=""/>
      <w:lvlJc w:val="left"/>
      <w:pPr>
        <w:ind w:left="5264" w:hanging="360"/>
      </w:pPr>
      <w:rPr>
        <w:rFonts w:ascii="Wingdings" w:hAnsi="Wingdings" w:hint="default"/>
      </w:rPr>
    </w:lvl>
    <w:lvl w:ilvl="6" w:tplc="37063804" w:tentative="1">
      <w:start w:val="1"/>
      <w:numFmt w:val="bullet"/>
      <w:lvlText w:val=""/>
      <w:lvlJc w:val="left"/>
      <w:pPr>
        <w:ind w:left="5984" w:hanging="360"/>
      </w:pPr>
      <w:rPr>
        <w:rFonts w:ascii="Symbol" w:hAnsi="Symbol" w:hint="default"/>
      </w:rPr>
    </w:lvl>
    <w:lvl w:ilvl="7" w:tplc="41CEF34A" w:tentative="1">
      <w:start w:val="1"/>
      <w:numFmt w:val="bullet"/>
      <w:lvlText w:val="o"/>
      <w:lvlJc w:val="left"/>
      <w:pPr>
        <w:ind w:left="6704" w:hanging="360"/>
      </w:pPr>
      <w:rPr>
        <w:rFonts w:ascii="Courier New" w:hAnsi="Courier New" w:hint="default"/>
      </w:rPr>
    </w:lvl>
    <w:lvl w:ilvl="8" w:tplc="EE000354" w:tentative="1">
      <w:start w:val="1"/>
      <w:numFmt w:val="bullet"/>
      <w:lvlText w:val=""/>
      <w:lvlJc w:val="left"/>
      <w:pPr>
        <w:ind w:left="7424" w:hanging="360"/>
      </w:pPr>
      <w:rPr>
        <w:rFonts w:ascii="Wingdings" w:hAnsi="Wingdings" w:hint="default"/>
      </w:rPr>
    </w:lvl>
  </w:abstractNum>
  <w:abstractNum w:abstractNumId="13" w15:restartNumberingAfterBreak="0">
    <w:nsid w:val="461273F5"/>
    <w:multiLevelType w:val="hybridMultilevel"/>
    <w:tmpl w:val="CD94268E"/>
    <w:lvl w:ilvl="0" w:tplc="B3A09628">
      <w:start w:val="1"/>
      <w:numFmt w:val="bullet"/>
      <w:lvlText w:val=""/>
      <w:lvlJc w:val="left"/>
      <w:pPr>
        <w:tabs>
          <w:tab w:val="num" w:pos="720"/>
        </w:tabs>
        <w:ind w:left="720" w:hanging="360"/>
      </w:pPr>
      <w:rPr>
        <w:rFonts w:ascii="Symbol" w:hAnsi="Symbol" w:hint="default"/>
      </w:rPr>
    </w:lvl>
    <w:lvl w:ilvl="1" w:tplc="EF123CD6">
      <w:start w:val="1"/>
      <w:numFmt w:val="bullet"/>
      <w:lvlText w:val="o"/>
      <w:lvlJc w:val="left"/>
      <w:pPr>
        <w:tabs>
          <w:tab w:val="num" w:pos="1440"/>
        </w:tabs>
        <w:ind w:left="1440" w:hanging="360"/>
      </w:pPr>
      <w:rPr>
        <w:rFonts w:ascii="Courier New" w:hAnsi="Courier New" w:hint="default"/>
      </w:rPr>
    </w:lvl>
    <w:lvl w:ilvl="2" w:tplc="62FE1D9A" w:tentative="1">
      <w:start w:val="1"/>
      <w:numFmt w:val="bullet"/>
      <w:lvlText w:val=""/>
      <w:lvlJc w:val="left"/>
      <w:pPr>
        <w:tabs>
          <w:tab w:val="num" w:pos="2160"/>
        </w:tabs>
        <w:ind w:left="2160" w:hanging="360"/>
      </w:pPr>
      <w:rPr>
        <w:rFonts w:ascii="Wingdings" w:hAnsi="Wingdings" w:hint="default"/>
      </w:rPr>
    </w:lvl>
    <w:lvl w:ilvl="3" w:tplc="F3CC6592" w:tentative="1">
      <w:start w:val="1"/>
      <w:numFmt w:val="bullet"/>
      <w:lvlText w:val=""/>
      <w:lvlJc w:val="left"/>
      <w:pPr>
        <w:tabs>
          <w:tab w:val="num" w:pos="2880"/>
        </w:tabs>
        <w:ind w:left="2880" w:hanging="360"/>
      </w:pPr>
      <w:rPr>
        <w:rFonts w:ascii="Symbol" w:hAnsi="Symbol" w:hint="default"/>
      </w:rPr>
    </w:lvl>
    <w:lvl w:ilvl="4" w:tplc="2BB2C2B6" w:tentative="1">
      <w:start w:val="1"/>
      <w:numFmt w:val="bullet"/>
      <w:lvlText w:val="o"/>
      <w:lvlJc w:val="left"/>
      <w:pPr>
        <w:tabs>
          <w:tab w:val="num" w:pos="3600"/>
        </w:tabs>
        <w:ind w:left="3600" w:hanging="360"/>
      </w:pPr>
      <w:rPr>
        <w:rFonts w:ascii="Courier New" w:hAnsi="Courier New" w:hint="default"/>
      </w:rPr>
    </w:lvl>
    <w:lvl w:ilvl="5" w:tplc="597204C0" w:tentative="1">
      <w:start w:val="1"/>
      <w:numFmt w:val="bullet"/>
      <w:lvlText w:val=""/>
      <w:lvlJc w:val="left"/>
      <w:pPr>
        <w:tabs>
          <w:tab w:val="num" w:pos="4320"/>
        </w:tabs>
        <w:ind w:left="4320" w:hanging="360"/>
      </w:pPr>
      <w:rPr>
        <w:rFonts w:ascii="Wingdings" w:hAnsi="Wingdings" w:hint="default"/>
      </w:rPr>
    </w:lvl>
    <w:lvl w:ilvl="6" w:tplc="A8BC9F32" w:tentative="1">
      <w:start w:val="1"/>
      <w:numFmt w:val="bullet"/>
      <w:lvlText w:val=""/>
      <w:lvlJc w:val="left"/>
      <w:pPr>
        <w:tabs>
          <w:tab w:val="num" w:pos="5040"/>
        </w:tabs>
        <w:ind w:left="5040" w:hanging="360"/>
      </w:pPr>
      <w:rPr>
        <w:rFonts w:ascii="Symbol" w:hAnsi="Symbol" w:hint="default"/>
      </w:rPr>
    </w:lvl>
    <w:lvl w:ilvl="7" w:tplc="E6BEB38A" w:tentative="1">
      <w:start w:val="1"/>
      <w:numFmt w:val="bullet"/>
      <w:lvlText w:val="o"/>
      <w:lvlJc w:val="left"/>
      <w:pPr>
        <w:tabs>
          <w:tab w:val="num" w:pos="5760"/>
        </w:tabs>
        <w:ind w:left="5760" w:hanging="360"/>
      </w:pPr>
      <w:rPr>
        <w:rFonts w:ascii="Courier New" w:hAnsi="Courier New" w:hint="default"/>
      </w:rPr>
    </w:lvl>
    <w:lvl w:ilvl="8" w:tplc="3F62E0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446BE"/>
    <w:multiLevelType w:val="hybridMultilevel"/>
    <w:tmpl w:val="36968AE6"/>
    <w:lvl w:ilvl="0" w:tplc="C98ED352">
      <w:start w:val="1"/>
      <w:numFmt w:val="bullet"/>
      <w:lvlText w:val=""/>
      <w:lvlJc w:val="left"/>
      <w:pPr>
        <w:ind w:left="720" w:hanging="360"/>
      </w:pPr>
      <w:rPr>
        <w:rFonts w:ascii="Symbol" w:hAnsi="Symbol" w:hint="default"/>
      </w:rPr>
    </w:lvl>
    <w:lvl w:ilvl="1" w:tplc="AC164A56" w:tentative="1">
      <w:start w:val="1"/>
      <w:numFmt w:val="bullet"/>
      <w:lvlText w:val="o"/>
      <w:lvlJc w:val="left"/>
      <w:pPr>
        <w:ind w:left="1440" w:hanging="360"/>
      </w:pPr>
      <w:rPr>
        <w:rFonts w:ascii="Courier New" w:hAnsi="Courier New" w:hint="default"/>
      </w:rPr>
    </w:lvl>
    <w:lvl w:ilvl="2" w:tplc="40A8FE70" w:tentative="1">
      <w:start w:val="1"/>
      <w:numFmt w:val="bullet"/>
      <w:lvlText w:val=""/>
      <w:lvlJc w:val="left"/>
      <w:pPr>
        <w:ind w:left="2160" w:hanging="360"/>
      </w:pPr>
      <w:rPr>
        <w:rFonts w:ascii="Wingdings" w:hAnsi="Wingdings" w:hint="default"/>
      </w:rPr>
    </w:lvl>
    <w:lvl w:ilvl="3" w:tplc="CD364A08" w:tentative="1">
      <w:start w:val="1"/>
      <w:numFmt w:val="bullet"/>
      <w:lvlText w:val=""/>
      <w:lvlJc w:val="left"/>
      <w:pPr>
        <w:ind w:left="2880" w:hanging="360"/>
      </w:pPr>
      <w:rPr>
        <w:rFonts w:ascii="Symbol" w:hAnsi="Symbol" w:hint="default"/>
      </w:rPr>
    </w:lvl>
    <w:lvl w:ilvl="4" w:tplc="643E228E" w:tentative="1">
      <w:start w:val="1"/>
      <w:numFmt w:val="bullet"/>
      <w:lvlText w:val="o"/>
      <w:lvlJc w:val="left"/>
      <w:pPr>
        <w:ind w:left="3600" w:hanging="360"/>
      </w:pPr>
      <w:rPr>
        <w:rFonts w:ascii="Courier New" w:hAnsi="Courier New" w:hint="default"/>
      </w:rPr>
    </w:lvl>
    <w:lvl w:ilvl="5" w:tplc="25EE6888" w:tentative="1">
      <w:start w:val="1"/>
      <w:numFmt w:val="bullet"/>
      <w:lvlText w:val=""/>
      <w:lvlJc w:val="left"/>
      <w:pPr>
        <w:ind w:left="4320" w:hanging="360"/>
      </w:pPr>
      <w:rPr>
        <w:rFonts w:ascii="Wingdings" w:hAnsi="Wingdings" w:hint="default"/>
      </w:rPr>
    </w:lvl>
    <w:lvl w:ilvl="6" w:tplc="B60A32DC" w:tentative="1">
      <w:start w:val="1"/>
      <w:numFmt w:val="bullet"/>
      <w:lvlText w:val=""/>
      <w:lvlJc w:val="left"/>
      <w:pPr>
        <w:ind w:left="5040" w:hanging="360"/>
      </w:pPr>
      <w:rPr>
        <w:rFonts w:ascii="Symbol" w:hAnsi="Symbol" w:hint="default"/>
      </w:rPr>
    </w:lvl>
    <w:lvl w:ilvl="7" w:tplc="A2BA3994" w:tentative="1">
      <w:start w:val="1"/>
      <w:numFmt w:val="bullet"/>
      <w:lvlText w:val="o"/>
      <w:lvlJc w:val="left"/>
      <w:pPr>
        <w:ind w:left="5760" w:hanging="360"/>
      </w:pPr>
      <w:rPr>
        <w:rFonts w:ascii="Courier New" w:hAnsi="Courier New" w:hint="default"/>
      </w:rPr>
    </w:lvl>
    <w:lvl w:ilvl="8" w:tplc="345629C6" w:tentative="1">
      <w:start w:val="1"/>
      <w:numFmt w:val="bullet"/>
      <w:lvlText w:val=""/>
      <w:lvlJc w:val="left"/>
      <w:pPr>
        <w:ind w:left="6480" w:hanging="360"/>
      </w:pPr>
      <w:rPr>
        <w:rFonts w:ascii="Wingdings" w:hAnsi="Wingdings" w:hint="default"/>
      </w:rPr>
    </w:lvl>
  </w:abstractNum>
  <w:abstractNum w:abstractNumId="15" w15:restartNumberingAfterBreak="0">
    <w:nsid w:val="4DA16903"/>
    <w:multiLevelType w:val="hybridMultilevel"/>
    <w:tmpl w:val="ECBA2B4C"/>
    <w:lvl w:ilvl="0" w:tplc="2930A386">
      <w:start w:val="1"/>
      <w:numFmt w:val="bullet"/>
      <w:lvlText w:val=""/>
      <w:lvlJc w:val="left"/>
      <w:pPr>
        <w:ind w:left="1664" w:hanging="360"/>
      </w:pPr>
      <w:rPr>
        <w:rFonts w:ascii="Symbol" w:hAnsi="Symbol" w:hint="default"/>
      </w:rPr>
    </w:lvl>
    <w:lvl w:ilvl="1" w:tplc="C4CA2C0A" w:tentative="1">
      <w:start w:val="1"/>
      <w:numFmt w:val="bullet"/>
      <w:lvlText w:val="o"/>
      <w:lvlJc w:val="left"/>
      <w:pPr>
        <w:ind w:left="2384" w:hanging="360"/>
      </w:pPr>
      <w:rPr>
        <w:rFonts w:ascii="Courier New" w:hAnsi="Courier New" w:hint="default"/>
      </w:rPr>
    </w:lvl>
    <w:lvl w:ilvl="2" w:tplc="CA98ACD2" w:tentative="1">
      <w:start w:val="1"/>
      <w:numFmt w:val="bullet"/>
      <w:lvlText w:val=""/>
      <w:lvlJc w:val="left"/>
      <w:pPr>
        <w:ind w:left="3104" w:hanging="360"/>
      </w:pPr>
      <w:rPr>
        <w:rFonts w:ascii="Wingdings" w:hAnsi="Wingdings" w:hint="default"/>
      </w:rPr>
    </w:lvl>
    <w:lvl w:ilvl="3" w:tplc="6DB2A038" w:tentative="1">
      <w:start w:val="1"/>
      <w:numFmt w:val="bullet"/>
      <w:lvlText w:val=""/>
      <w:lvlJc w:val="left"/>
      <w:pPr>
        <w:ind w:left="3824" w:hanging="360"/>
      </w:pPr>
      <w:rPr>
        <w:rFonts w:ascii="Symbol" w:hAnsi="Symbol" w:hint="default"/>
      </w:rPr>
    </w:lvl>
    <w:lvl w:ilvl="4" w:tplc="17E409EA" w:tentative="1">
      <w:start w:val="1"/>
      <w:numFmt w:val="bullet"/>
      <w:lvlText w:val="o"/>
      <w:lvlJc w:val="left"/>
      <w:pPr>
        <w:ind w:left="4544" w:hanging="360"/>
      </w:pPr>
      <w:rPr>
        <w:rFonts w:ascii="Courier New" w:hAnsi="Courier New" w:hint="default"/>
      </w:rPr>
    </w:lvl>
    <w:lvl w:ilvl="5" w:tplc="CD9676AA" w:tentative="1">
      <w:start w:val="1"/>
      <w:numFmt w:val="bullet"/>
      <w:lvlText w:val=""/>
      <w:lvlJc w:val="left"/>
      <w:pPr>
        <w:ind w:left="5264" w:hanging="360"/>
      </w:pPr>
      <w:rPr>
        <w:rFonts w:ascii="Wingdings" w:hAnsi="Wingdings" w:hint="default"/>
      </w:rPr>
    </w:lvl>
    <w:lvl w:ilvl="6" w:tplc="C29675FE" w:tentative="1">
      <w:start w:val="1"/>
      <w:numFmt w:val="bullet"/>
      <w:lvlText w:val=""/>
      <w:lvlJc w:val="left"/>
      <w:pPr>
        <w:ind w:left="5984" w:hanging="360"/>
      </w:pPr>
      <w:rPr>
        <w:rFonts w:ascii="Symbol" w:hAnsi="Symbol" w:hint="default"/>
      </w:rPr>
    </w:lvl>
    <w:lvl w:ilvl="7" w:tplc="2B0CF13A" w:tentative="1">
      <w:start w:val="1"/>
      <w:numFmt w:val="bullet"/>
      <w:lvlText w:val="o"/>
      <w:lvlJc w:val="left"/>
      <w:pPr>
        <w:ind w:left="6704" w:hanging="360"/>
      </w:pPr>
      <w:rPr>
        <w:rFonts w:ascii="Courier New" w:hAnsi="Courier New" w:hint="default"/>
      </w:rPr>
    </w:lvl>
    <w:lvl w:ilvl="8" w:tplc="E30862F2" w:tentative="1">
      <w:start w:val="1"/>
      <w:numFmt w:val="bullet"/>
      <w:lvlText w:val=""/>
      <w:lvlJc w:val="left"/>
      <w:pPr>
        <w:ind w:left="7424" w:hanging="360"/>
      </w:pPr>
      <w:rPr>
        <w:rFonts w:ascii="Wingdings" w:hAnsi="Wingdings" w:hint="default"/>
      </w:rPr>
    </w:lvl>
  </w:abstractNum>
  <w:abstractNum w:abstractNumId="16" w15:restartNumberingAfterBreak="0">
    <w:nsid w:val="50F91E77"/>
    <w:multiLevelType w:val="hybridMultilevel"/>
    <w:tmpl w:val="E21846EA"/>
    <w:lvl w:ilvl="0" w:tplc="AA8684B2">
      <w:start w:val="1"/>
      <w:numFmt w:val="bullet"/>
      <w:lvlText w:val=""/>
      <w:lvlJc w:val="left"/>
      <w:pPr>
        <w:tabs>
          <w:tab w:val="num" w:pos="2024"/>
        </w:tabs>
        <w:ind w:left="2024" w:hanging="360"/>
      </w:pPr>
      <w:rPr>
        <w:rFonts w:ascii="Symbol" w:hAnsi="Symbol" w:hint="default"/>
      </w:rPr>
    </w:lvl>
    <w:lvl w:ilvl="1" w:tplc="2FB6C3C0" w:tentative="1">
      <w:start w:val="1"/>
      <w:numFmt w:val="bullet"/>
      <w:lvlText w:val="o"/>
      <w:lvlJc w:val="left"/>
      <w:pPr>
        <w:tabs>
          <w:tab w:val="num" w:pos="2744"/>
        </w:tabs>
        <w:ind w:left="2744" w:hanging="360"/>
      </w:pPr>
      <w:rPr>
        <w:rFonts w:ascii="Courier New" w:hAnsi="Courier New" w:hint="default"/>
      </w:rPr>
    </w:lvl>
    <w:lvl w:ilvl="2" w:tplc="43F69890" w:tentative="1">
      <w:start w:val="1"/>
      <w:numFmt w:val="bullet"/>
      <w:lvlText w:val=""/>
      <w:lvlJc w:val="left"/>
      <w:pPr>
        <w:tabs>
          <w:tab w:val="num" w:pos="3464"/>
        </w:tabs>
        <w:ind w:left="3464" w:hanging="360"/>
      </w:pPr>
      <w:rPr>
        <w:rFonts w:ascii="Wingdings" w:hAnsi="Wingdings" w:hint="default"/>
      </w:rPr>
    </w:lvl>
    <w:lvl w:ilvl="3" w:tplc="44D4DEC8" w:tentative="1">
      <w:start w:val="1"/>
      <w:numFmt w:val="bullet"/>
      <w:lvlText w:val=""/>
      <w:lvlJc w:val="left"/>
      <w:pPr>
        <w:tabs>
          <w:tab w:val="num" w:pos="4184"/>
        </w:tabs>
        <w:ind w:left="4184" w:hanging="360"/>
      </w:pPr>
      <w:rPr>
        <w:rFonts w:ascii="Symbol" w:hAnsi="Symbol" w:hint="default"/>
      </w:rPr>
    </w:lvl>
    <w:lvl w:ilvl="4" w:tplc="6304FF56" w:tentative="1">
      <w:start w:val="1"/>
      <w:numFmt w:val="bullet"/>
      <w:lvlText w:val="o"/>
      <w:lvlJc w:val="left"/>
      <w:pPr>
        <w:tabs>
          <w:tab w:val="num" w:pos="4904"/>
        </w:tabs>
        <w:ind w:left="4904" w:hanging="360"/>
      </w:pPr>
      <w:rPr>
        <w:rFonts w:ascii="Courier New" w:hAnsi="Courier New" w:hint="default"/>
      </w:rPr>
    </w:lvl>
    <w:lvl w:ilvl="5" w:tplc="2A9633B8" w:tentative="1">
      <w:start w:val="1"/>
      <w:numFmt w:val="bullet"/>
      <w:lvlText w:val=""/>
      <w:lvlJc w:val="left"/>
      <w:pPr>
        <w:tabs>
          <w:tab w:val="num" w:pos="5624"/>
        </w:tabs>
        <w:ind w:left="5624" w:hanging="360"/>
      </w:pPr>
      <w:rPr>
        <w:rFonts w:ascii="Wingdings" w:hAnsi="Wingdings" w:hint="default"/>
      </w:rPr>
    </w:lvl>
    <w:lvl w:ilvl="6" w:tplc="768669D6" w:tentative="1">
      <w:start w:val="1"/>
      <w:numFmt w:val="bullet"/>
      <w:lvlText w:val=""/>
      <w:lvlJc w:val="left"/>
      <w:pPr>
        <w:tabs>
          <w:tab w:val="num" w:pos="6344"/>
        </w:tabs>
        <w:ind w:left="6344" w:hanging="360"/>
      </w:pPr>
      <w:rPr>
        <w:rFonts w:ascii="Symbol" w:hAnsi="Symbol" w:hint="default"/>
      </w:rPr>
    </w:lvl>
    <w:lvl w:ilvl="7" w:tplc="AAF06A42" w:tentative="1">
      <w:start w:val="1"/>
      <w:numFmt w:val="bullet"/>
      <w:lvlText w:val="o"/>
      <w:lvlJc w:val="left"/>
      <w:pPr>
        <w:tabs>
          <w:tab w:val="num" w:pos="7064"/>
        </w:tabs>
        <w:ind w:left="7064" w:hanging="360"/>
      </w:pPr>
      <w:rPr>
        <w:rFonts w:ascii="Courier New" w:hAnsi="Courier New" w:hint="default"/>
      </w:rPr>
    </w:lvl>
    <w:lvl w:ilvl="8" w:tplc="E99EE4BA"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5A0D5C7F"/>
    <w:multiLevelType w:val="hybridMultilevel"/>
    <w:tmpl w:val="5992BBBC"/>
    <w:lvl w:ilvl="0" w:tplc="A7B0BF06">
      <w:start w:val="1"/>
      <w:numFmt w:val="bullet"/>
      <w:lvlText w:val=""/>
      <w:lvlJc w:val="left"/>
      <w:pPr>
        <w:ind w:left="1215" w:hanging="360"/>
      </w:pPr>
      <w:rPr>
        <w:rFonts w:ascii="Symbol" w:hAnsi="Symbol" w:hint="default"/>
      </w:rPr>
    </w:lvl>
    <w:lvl w:ilvl="1" w:tplc="F4CCE48E" w:tentative="1">
      <w:start w:val="1"/>
      <w:numFmt w:val="bullet"/>
      <w:lvlText w:val="o"/>
      <w:lvlJc w:val="left"/>
      <w:pPr>
        <w:ind w:left="1935" w:hanging="360"/>
      </w:pPr>
      <w:rPr>
        <w:rFonts w:ascii="Courier New" w:hAnsi="Courier New" w:hint="default"/>
      </w:rPr>
    </w:lvl>
    <w:lvl w:ilvl="2" w:tplc="A6C440B2" w:tentative="1">
      <w:start w:val="1"/>
      <w:numFmt w:val="bullet"/>
      <w:lvlText w:val=""/>
      <w:lvlJc w:val="left"/>
      <w:pPr>
        <w:ind w:left="2655" w:hanging="360"/>
      </w:pPr>
      <w:rPr>
        <w:rFonts w:ascii="Wingdings" w:hAnsi="Wingdings" w:hint="default"/>
      </w:rPr>
    </w:lvl>
    <w:lvl w:ilvl="3" w:tplc="566A88B2" w:tentative="1">
      <w:start w:val="1"/>
      <w:numFmt w:val="bullet"/>
      <w:lvlText w:val=""/>
      <w:lvlJc w:val="left"/>
      <w:pPr>
        <w:ind w:left="3375" w:hanging="360"/>
      </w:pPr>
      <w:rPr>
        <w:rFonts w:ascii="Symbol" w:hAnsi="Symbol" w:hint="default"/>
      </w:rPr>
    </w:lvl>
    <w:lvl w:ilvl="4" w:tplc="AEF4700C" w:tentative="1">
      <w:start w:val="1"/>
      <w:numFmt w:val="bullet"/>
      <w:lvlText w:val="o"/>
      <w:lvlJc w:val="left"/>
      <w:pPr>
        <w:ind w:left="4095" w:hanging="360"/>
      </w:pPr>
      <w:rPr>
        <w:rFonts w:ascii="Courier New" w:hAnsi="Courier New" w:hint="default"/>
      </w:rPr>
    </w:lvl>
    <w:lvl w:ilvl="5" w:tplc="FDA40F42" w:tentative="1">
      <w:start w:val="1"/>
      <w:numFmt w:val="bullet"/>
      <w:lvlText w:val=""/>
      <w:lvlJc w:val="left"/>
      <w:pPr>
        <w:ind w:left="4815" w:hanging="360"/>
      </w:pPr>
      <w:rPr>
        <w:rFonts w:ascii="Wingdings" w:hAnsi="Wingdings" w:hint="default"/>
      </w:rPr>
    </w:lvl>
    <w:lvl w:ilvl="6" w:tplc="98C2E4C0" w:tentative="1">
      <w:start w:val="1"/>
      <w:numFmt w:val="bullet"/>
      <w:lvlText w:val=""/>
      <w:lvlJc w:val="left"/>
      <w:pPr>
        <w:ind w:left="5535" w:hanging="360"/>
      </w:pPr>
      <w:rPr>
        <w:rFonts w:ascii="Symbol" w:hAnsi="Symbol" w:hint="default"/>
      </w:rPr>
    </w:lvl>
    <w:lvl w:ilvl="7" w:tplc="42A6326E" w:tentative="1">
      <w:start w:val="1"/>
      <w:numFmt w:val="bullet"/>
      <w:lvlText w:val="o"/>
      <w:lvlJc w:val="left"/>
      <w:pPr>
        <w:ind w:left="6255" w:hanging="360"/>
      </w:pPr>
      <w:rPr>
        <w:rFonts w:ascii="Courier New" w:hAnsi="Courier New" w:hint="default"/>
      </w:rPr>
    </w:lvl>
    <w:lvl w:ilvl="8" w:tplc="F4CE0D10" w:tentative="1">
      <w:start w:val="1"/>
      <w:numFmt w:val="bullet"/>
      <w:lvlText w:val=""/>
      <w:lvlJc w:val="left"/>
      <w:pPr>
        <w:ind w:left="6975" w:hanging="360"/>
      </w:pPr>
      <w:rPr>
        <w:rFonts w:ascii="Wingdings" w:hAnsi="Wingdings" w:hint="default"/>
      </w:rPr>
    </w:lvl>
  </w:abstractNum>
  <w:abstractNum w:abstractNumId="18" w15:restartNumberingAfterBreak="0">
    <w:nsid w:val="61677C56"/>
    <w:multiLevelType w:val="hybridMultilevel"/>
    <w:tmpl w:val="876A695A"/>
    <w:lvl w:ilvl="0" w:tplc="BB9E4C44">
      <w:start w:val="1"/>
      <w:numFmt w:val="decimal"/>
      <w:lvlText w:val="%1."/>
      <w:lvlJc w:val="left"/>
      <w:pPr>
        <w:tabs>
          <w:tab w:val="num" w:pos="495"/>
        </w:tabs>
        <w:ind w:left="495" w:hanging="495"/>
      </w:pPr>
      <w:rPr>
        <w:rFonts w:cs="Times New Roman" w:hint="default"/>
      </w:rPr>
    </w:lvl>
    <w:lvl w:ilvl="1" w:tplc="5CB0304A" w:tentative="1">
      <w:start w:val="1"/>
      <w:numFmt w:val="lowerLetter"/>
      <w:lvlText w:val="%2."/>
      <w:lvlJc w:val="left"/>
      <w:pPr>
        <w:tabs>
          <w:tab w:val="num" w:pos="790"/>
        </w:tabs>
        <w:ind w:left="790" w:hanging="360"/>
      </w:pPr>
      <w:rPr>
        <w:rFonts w:cs="Times New Roman"/>
      </w:rPr>
    </w:lvl>
    <w:lvl w:ilvl="2" w:tplc="E30E1212" w:tentative="1">
      <w:start w:val="1"/>
      <w:numFmt w:val="lowerRoman"/>
      <w:lvlText w:val="%3."/>
      <w:lvlJc w:val="right"/>
      <w:pPr>
        <w:tabs>
          <w:tab w:val="num" w:pos="1510"/>
        </w:tabs>
        <w:ind w:left="1510" w:hanging="180"/>
      </w:pPr>
      <w:rPr>
        <w:rFonts w:cs="Times New Roman"/>
      </w:rPr>
    </w:lvl>
    <w:lvl w:ilvl="3" w:tplc="8FD699DA" w:tentative="1">
      <w:start w:val="1"/>
      <w:numFmt w:val="decimal"/>
      <w:lvlText w:val="%4."/>
      <w:lvlJc w:val="left"/>
      <w:pPr>
        <w:tabs>
          <w:tab w:val="num" w:pos="2230"/>
        </w:tabs>
        <w:ind w:left="2230" w:hanging="360"/>
      </w:pPr>
      <w:rPr>
        <w:rFonts w:cs="Times New Roman"/>
      </w:rPr>
    </w:lvl>
    <w:lvl w:ilvl="4" w:tplc="E414516A" w:tentative="1">
      <w:start w:val="1"/>
      <w:numFmt w:val="lowerLetter"/>
      <w:lvlText w:val="%5."/>
      <w:lvlJc w:val="left"/>
      <w:pPr>
        <w:tabs>
          <w:tab w:val="num" w:pos="2950"/>
        </w:tabs>
        <w:ind w:left="2950" w:hanging="360"/>
      </w:pPr>
      <w:rPr>
        <w:rFonts w:cs="Times New Roman"/>
      </w:rPr>
    </w:lvl>
    <w:lvl w:ilvl="5" w:tplc="D69CA450" w:tentative="1">
      <w:start w:val="1"/>
      <w:numFmt w:val="lowerRoman"/>
      <w:lvlText w:val="%6."/>
      <w:lvlJc w:val="right"/>
      <w:pPr>
        <w:tabs>
          <w:tab w:val="num" w:pos="3670"/>
        </w:tabs>
        <w:ind w:left="3670" w:hanging="180"/>
      </w:pPr>
      <w:rPr>
        <w:rFonts w:cs="Times New Roman"/>
      </w:rPr>
    </w:lvl>
    <w:lvl w:ilvl="6" w:tplc="238AB268" w:tentative="1">
      <w:start w:val="1"/>
      <w:numFmt w:val="decimal"/>
      <w:lvlText w:val="%7."/>
      <w:lvlJc w:val="left"/>
      <w:pPr>
        <w:tabs>
          <w:tab w:val="num" w:pos="4390"/>
        </w:tabs>
        <w:ind w:left="4390" w:hanging="360"/>
      </w:pPr>
      <w:rPr>
        <w:rFonts w:cs="Times New Roman"/>
      </w:rPr>
    </w:lvl>
    <w:lvl w:ilvl="7" w:tplc="BCAEFC58" w:tentative="1">
      <w:start w:val="1"/>
      <w:numFmt w:val="lowerLetter"/>
      <w:lvlText w:val="%8."/>
      <w:lvlJc w:val="left"/>
      <w:pPr>
        <w:tabs>
          <w:tab w:val="num" w:pos="5110"/>
        </w:tabs>
        <w:ind w:left="5110" w:hanging="360"/>
      </w:pPr>
      <w:rPr>
        <w:rFonts w:cs="Times New Roman"/>
      </w:rPr>
    </w:lvl>
    <w:lvl w:ilvl="8" w:tplc="44944DFE" w:tentative="1">
      <w:start w:val="1"/>
      <w:numFmt w:val="lowerRoman"/>
      <w:lvlText w:val="%9."/>
      <w:lvlJc w:val="right"/>
      <w:pPr>
        <w:tabs>
          <w:tab w:val="num" w:pos="5830"/>
        </w:tabs>
        <w:ind w:left="5830" w:hanging="180"/>
      </w:pPr>
      <w:rPr>
        <w:rFonts w:cs="Times New Roman"/>
      </w:rPr>
    </w:lvl>
  </w:abstractNum>
  <w:abstractNum w:abstractNumId="19" w15:restartNumberingAfterBreak="0">
    <w:nsid w:val="696228C8"/>
    <w:multiLevelType w:val="hybridMultilevel"/>
    <w:tmpl w:val="82CEB74A"/>
    <w:lvl w:ilvl="0" w:tplc="AF085E3A">
      <w:start w:val="1"/>
      <w:numFmt w:val="decimal"/>
      <w:lvlText w:val="%1."/>
      <w:lvlJc w:val="left"/>
      <w:pPr>
        <w:ind w:left="720" w:hanging="360"/>
      </w:pPr>
      <w:rPr>
        <w:rFonts w:cs="Times New Roman"/>
      </w:rPr>
    </w:lvl>
    <w:lvl w:ilvl="1" w:tplc="4D8E9950" w:tentative="1">
      <w:start w:val="1"/>
      <w:numFmt w:val="lowerLetter"/>
      <w:lvlText w:val="%2."/>
      <w:lvlJc w:val="left"/>
      <w:pPr>
        <w:ind w:left="1440" w:hanging="360"/>
      </w:pPr>
      <w:rPr>
        <w:rFonts w:cs="Times New Roman"/>
      </w:rPr>
    </w:lvl>
    <w:lvl w:ilvl="2" w:tplc="174C18E0" w:tentative="1">
      <w:start w:val="1"/>
      <w:numFmt w:val="lowerRoman"/>
      <w:lvlText w:val="%3."/>
      <w:lvlJc w:val="right"/>
      <w:pPr>
        <w:ind w:left="2160" w:hanging="180"/>
      </w:pPr>
      <w:rPr>
        <w:rFonts w:cs="Times New Roman"/>
      </w:rPr>
    </w:lvl>
    <w:lvl w:ilvl="3" w:tplc="D1622A00" w:tentative="1">
      <w:start w:val="1"/>
      <w:numFmt w:val="decimal"/>
      <w:lvlText w:val="%4."/>
      <w:lvlJc w:val="left"/>
      <w:pPr>
        <w:ind w:left="2880" w:hanging="360"/>
      </w:pPr>
      <w:rPr>
        <w:rFonts w:cs="Times New Roman"/>
      </w:rPr>
    </w:lvl>
    <w:lvl w:ilvl="4" w:tplc="C024CBFE" w:tentative="1">
      <w:start w:val="1"/>
      <w:numFmt w:val="lowerLetter"/>
      <w:lvlText w:val="%5."/>
      <w:lvlJc w:val="left"/>
      <w:pPr>
        <w:ind w:left="3600" w:hanging="360"/>
      </w:pPr>
      <w:rPr>
        <w:rFonts w:cs="Times New Roman"/>
      </w:rPr>
    </w:lvl>
    <w:lvl w:ilvl="5" w:tplc="55B6A4D0" w:tentative="1">
      <w:start w:val="1"/>
      <w:numFmt w:val="lowerRoman"/>
      <w:lvlText w:val="%6."/>
      <w:lvlJc w:val="right"/>
      <w:pPr>
        <w:ind w:left="4320" w:hanging="180"/>
      </w:pPr>
      <w:rPr>
        <w:rFonts w:cs="Times New Roman"/>
      </w:rPr>
    </w:lvl>
    <w:lvl w:ilvl="6" w:tplc="2CB459CC" w:tentative="1">
      <w:start w:val="1"/>
      <w:numFmt w:val="decimal"/>
      <w:lvlText w:val="%7."/>
      <w:lvlJc w:val="left"/>
      <w:pPr>
        <w:ind w:left="5040" w:hanging="360"/>
      </w:pPr>
      <w:rPr>
        <w:rFonts w:cs="Times New Roman"/>
      </w:rPr>
    </w:lvl>
    <w:lvl w:ilvl="7" w:tplc="5B486E8E" w:tentative="1">
      <w:start w:val="1"/>
      <w:numFmt w:val="lowerLetter"/>
      <w:lvlText w:val="%8."/>
      <w:lvlJc w:val="left"/>
      <w:pPr>
        <w:ind w:left="5760" w:hanging="360"/>
      </w:pPr>
      <w:rPr>
        <w:rFonts w:cs="Times New Roman"/>
      </w:rPr>
    </w:lvl>
    <w:lvl w:ilvl="8" w:tplc="C51AED06" w:tentative="1">
      <w:start w:val="1"/>
      <w:numFmt w:val="lowerRoman"/>
      <w:lvlText w:val="%9."/>
      <w:lvlJc w:val="right"/>
      <w:pPr>
        <w:ind w:left="6480" w:hanging="180"/>
      </w:pPr>
      <w:rPr>
        <w:rFonts w:cs="Times New Roman"/>
      </w:rPr>
    </w:lvl>
  </w:abstractNum>
  <w:abstractNum w:abstractNumId="20" w15:restartNumberingAfterBreak="0">
    <w:nsid w:val="69D305ED"/>
    <w:multiLevelType w:val="hybridMultilevel"/>
    <w:tmpl w:val="34BA4996"/>
    <w:lvl w:ilvl="0" w:tplc="A2F4D48C">
      <w:start w:val="1"/>
      <w:numFmt w:val="decimal"/>
      <w:lvlText w:val="%1."/>
      <w:lvlJc w:val="left"/>
      <w:pPr>
        <w:tabs>
          <w:tab w:val="num" w:pos="644"/>
        </w:tabs>
        <w:ind w:left="644" w:hanging="360"/>
      </w:pPr>
      <w:rPr>
        <w:rFonts w:cs="Times New Roman"/>
        <w:b w:val="0"/>
      </w:rPr>
    </w:lvl>
    <w:lvl w:ilvl="1" w:tplc="BC0CAE46" w:tentative="1">
      <w:start w:val="1"/>
      <w:numFmt w:val="lowerLetter"/>
      <w:lvlText w:val="%2."/>
      <w:lvlJc w:val="left"/>
      <w:pPr>
        <w:tabs>
          <w:tab w:val="num" w:pos="1440"/>
        </w:tabs>
        <w:ind w:left="1440" w:hanging="360"/>
      </w:pPr>
      <w:rPr>
        <w:rFonts w:cs="Times New Roman"/>
      </w:rPr>
    </w:lvl>
    <w:lvl w:ilvl="2" w:tplc="67EAE4FC" w:tentative="1">
      <w:start w:val="1"/>
      <w:numFmt w:val="lowerRoman"/>
      <w:lvlText w:val="%3."/>
      <w:lvlJc w:val="right"/>
      <w:pPr>
        <w:tabs>
          <w:tab w:val="num" w:pos="2160"/>
        </w:tabs>
        <w:ind w:left="2160" w:hanging="180"/>
      </w:pPr>
      <w:rPr>
        <w:rFonts w:cs="Times New Roman"/>
      </w:rPr>
    </w:lvl>
    <w:lvl w:ilvl="3" w:tplc="27309F5A" w:tentative="1">
      <w:start w:val="1"/>
      <w:numFmt w:val="decimal"/>
      <w:lvlText w:val="%4."/>
      <w:lvlJc w:val="left"/>
      <w:pPr>
        <w:tabs>
          <w:tab w:val="num" w:pos="2880"/>
        </w:tabs>
        <w:ind w:left="2880" w:hanging="360"/>
      </w:pPr>
      <w:rPr>
        <w:rFonts w:cs="Times New Roman"/>
      </w:rPr>
    </w:lvl>
    <w:lvl w:ilvl="4" w:tplc="EE06F428" w:tentative="1">
      <w:start w:val="1"/>
      <w:numFmt w:val="lowerLetter"/>
      <w:lvlText w:val="%5."/>
      <w:lvlJc w:val="left"/>
      <w:pPr>
        <w:tabs>
          <w:tab w:val="num" w:pos="3600"/>
        </w:tabs>
        <w:ind w:left="3600" w:hanging="360"/>
      </w:pPr>
      <w:rPr>
        <w:rFonts w:cs="Times New Roman"/>
      </w:rPr>
    </w:lvl>
    <w:lvl w:ilvl="5" w:tplc="5A980918" w:tentative="1">
      <w:start w:val="1"/>
      <w:numFmt w:val="lowerRoman"/>
      <w:lvlText w:val="%6."/>
      <w:lvlJc w:val="right"/>
      <w:pPr>
        <w:tabs>
          <w:tab w:val="num" w:pos="4320"/>
        </w:tabs>
        <w:ind w:left="4320" w:hanging="180"/>
      </w:pPr>
      <w:rPr>
        <w:rFonts w:cs="Times New Roman"/>
      </w:rPr>
    </w:lvl>
    <w:lvl w:ilvl="6" w:tplc="59C06DD0" w:tentative="1">
      <w:start w:val="1"/>
      <w:numFmt w:val="decimal"/>
      <w:lvlText w:val="%7."/>
      <w:lvlJc w:val="left"/>
      <w:pPr>
        <w:tabs>
          <w:tab w:val="num" w:pos="5040"/>
        </w:tabs>
        <w:ind w:left="5040" w:hanging="360"/>
      </w:pPr>
      <w:rPr>
        <w:rFonts w:cs="Times New Roman"/>
      </w:rPr>
    </w:lvl>
    <w:lvl w:ilvl="7" w:tplc="43B62FA8" w:tentative="1">
      <w:start w:val="1"/>
      <w:numFmt w:val="lowerLetter"/>
      <w:lvlText w:val="%8."/>
      <w:lvlJc w:val="left"/>
      <w:pPr>
        <w:tabs>
          <w:tab w:val="num" w:pos="5760"/>
        </w:tabs>
        <w:ind w:left="5760" w:hanging="360"/>
      </w:pPr>
      <w:rPr>
        <w:rFonts w:cs="Times New Roman"/>
      </w:rPr>
    </w:lvl>
    <w:lvl w:ilvl="8" w:tplc="A454A19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B258AD"/>
    <w:multiLevelType w:val="hybridMultilevel"/>
    <w:tmpl w:val="BF584AEC"/>
    <w:lvl w:ilvl="0" w:tplc="9EA23888">
      <w:start w:val="1"/>
      <w:numFmt w:val="bullet"/>
      <w:lvlText w:val=""/>
      <w:lvlJc w:val="left"/>
      <w:pPr>
        <w:tabs>
          <w:tab w:val="num" w:pos="360"/>
        </w:tabs>
        <w:ind w:left="360" w:hanging="360"/>
      </w:pPr>
      <w:rPr>
        <w:rFonts w:ascii="Symbol" w:hAnsi="Symbol" w:hint="default"/>
      </w:rPr>
    </w:lvl>
    <w:lvl w:ilvl="1" w:tplc="0D689906">
      <w:start w:val="1"/>
      <w:numFmt w:val="bullet"/>
      <w:lvlText w:val="o"/>
      <w:lvlJc w:val="left"/>
      <w:pPr>
        <w:tabs>
          <w:tab w:val="num" w:pos="1080"/>
        </w:tabs>
        <w:ind w:left="1080" w:hanging="360"/>
      </w:pPr>
      <w:rPr>
        <w:rFonts w:ascii="Courier New" w:hAnsi="Courier New" w:hint="default"/>
      </w:rPr>
    </w:lvl>
    <w:lvl w:ilvl="2" w:tplc="ECC84D36" w:tentative="1">
      <w:start w:val="1"/>
      <w:numFmt w:val="bullet"/>
      <w:lvlText w:val=""/>
      <w:lvlJc w:val="left"/>
      <w:pPr>
        <w:tabs>
          <w:tab w:val="num" w:pos="1800"/>
        </w:tabs>
        <w:ind w:left="1800" w:hanging="360"/>
      </w:pPr>
      <w:rPr>
        <w:rFonts w:ascii="Wingdings" w:hAnsi="Wingdings" w:hint="default"/>
      </w:rPr>
    </w:lvl>
    <w:lvl w:ilvl="3" w:tplc="90F47C60" w:tentative="1">
      <w:start w:val="1"/>
      <w:numFmt w:val="bullet"/>
      <w:lvlText w:val=""/>
      <w:lvlJc w:val="left"/>
      <w:pPr>
        <w:tabs>
          <w:tab w:val="num" w:pos="2520"/>
        </w:tabs>
        <w:ind w:left="2520" w:hanging="360"/>
      </w:pPr>
      <w:rPr>
        <w:rFonts w:ascii="Symbol" w:hAnsi="Symbol" w:hint="default"/>
      </w:rPr>
    </w:lvl>
    <w:lvl w:ilvl="4" w:tplc="11D6B36E" w:tentative="1">
      <w:start w:val="1"/>
      <w:numFmt w:val="bullet"/>
      <w:lvlText w:val="o"/>
      <w:lvlJc w:val="left"/>
      <w:pPr>
        <w:tabs>
          <w:tab w:val="num" w:pos="3240"/>
        </w:tabs>
        <w:ind w:left="3240" w:hanging="360"/>
      </w:pPr>
      <w:rPr>
        <w:rFonts w:ascii="Courier New" w:hAnsi="Courier New" w:hint="default"/>
      </w:rPr>
    </w:lvl>
    <w:lvl w:ilvl="5" w:tplc="273CB04A" w:tentative="1">
      <w:start w:val="1"/>
      <w:numFmt w:val="bullet"/>
      <w:lvlText w:val=""/>
      <w:lvlJc w:val="left"/>
      <w:pPr>
        <w:tabs>
          <w:tab w:val="num" w:pos="3960"/>
        </w:tabs>
        <w:ind w:left="3960" w:hanging="360"/>
      </w:pPr>
      <w:rPr>
        <w:rFonts w:ascii="Wingdings" w:hAnsi="Wingdings" w:hint="default"/>
      </w:rPr>
    </w:lvl>
    <w:lvl w:ilvl="6" w:tplc="7A0A7698" w:tentative="1">
      <w:start w:val="1"/>
      <w:numFmt w:val="bullet"/>
      <w:lvlText w:val=""/>
      <w:lvlJc w:val="left"/>
      <w:pPr>
        <w:tabs>
          <w:tab w:val="num" w:pos="4680"/>
        </w:tabs>
        <w:ind w:left="4680" w:hanging="360"/>
      </w:pPr>
      <w:rPr>
        <w:rFonts w:ascii="Symbol" w:hAnsi="Symbol" w:hint="default"/>
      </w:rPr>
    </w:lvl>
    <w:lvl w:ilvl="7" w:tplc="3892BD20" w:tentative="1">
      <w:start w:val="1"/>
      <w:numFmt w:val="bullet"/>
      <w:lvlText w:val="o"/>
      <w:lvlJc w:val="left"/>
      <w:pPr>
        <w:tabs>
          <w:tab w:val="num" w:pos="5400"/>
        </w:tabs>
        <w:ind w:left="5400" w:hanging="360"/>
      </w:pPr>
      <w:rPr>
        <w:rFonts w:ascii="Courier New" w:hAnsi="Courier New" w:hint="default"/>
      </w:rPr>
    </w:lvl>
    <w:lvl w:ilvl="8" w:tplc="EE1C44D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B46E14"/>
    <w:multiLevelType w:val="hybridMultilevel"/>
    <w:tmpl w:val="8A705F38"/>
    <w:lvl w:ilvl="0" w:tplc="CFF20D4A">
      <w:start w:val="1"/>
      <w:numFmt w:val="bullet"/>
      <w:lvlText w:val=""/>
      <w:lvlJc w:val="left"/>
      <w:pPr>
        <w:tabs>
          <w:tab w:val="num" w:pos="1010"/>
        </w:tabs>
        <w:ind w:left="1010" w:hanging="360"/>
      </w:pPr>
      <w:rPr>
        <w:rFonts w:ascii="Symbol" w:hAnsi="Symbol" w:hint="default"/>
      </w:rPr>
    </w:lvl>
    <w:lvl w:ilvl="1" w:tplc="18E6B224">
      <w:start w:val="1"/>
      <w:numFmt w:val="bullet"/>
      <w:lvlText w:val=""/>
      <w:lvlJc w:val="left"/>
      <w:pPr>
        <w:tabs>
          <w:tab w:val="num" w:pos="1730"/>
        </w:tabs>
        <w:ind w:left="1730" w:hanging="360"/>
      </w:pPr>
      <w:rPr>
        <w:rFonts w:ascii="Symbol" w:hAnsi="Symbol" w:hint="default"/>
      </w:rPr>
    </w:lvl>
    <w:lvl w:ilvl="2" w:tplc="9C10A138" w:tentative="1">
      <w:start w:val="1"/>
      <w:numFmt w:val="lowerRoman"/>
      <w:lvlText w:val="%3."/>
      <w:lvlJc w:val="right"/>
      <w:pPr>
        <w:tabs>
          <w:tab w:val="num" w:pos="2450"/>
        </w:tabs>
        <w:ind w:left="2450" w:hanging="180"/>
      </w:pPr>
      <w:rPr>
        <w:rFonts w:cs="Times New Roman"/>
      </w:rPr>
    </w:lvl>
    <w:lvl w:ilvl="3" w:tplc="8586EB1C" w:tentative="1">
      <w:start w:val="1"/>
      <w:numFmt w:val="decimal"/>
      <w:lvlText w:val="%4."/>
      <w:lvlJc w:val="left"/>
      <w:pPr>
        <w:tabs>
          <w:tab w:val="num" w:pos="3170"/>
        </w:tabs>
        <w:ind w:left="3170" w:hanging="360"/>
      </w:pPr>
      <w:rPr>
        <w:rFonts w:cs="Times New Roman"/>
      </w:rPr>
    </w:lvl>
    <w:lvl w:ilvl="4" w:tplc="0E901A28" w:tentative="1">
      <w:start w:val="1"/>
      <w:numFmt w:val="lowerLetter"/>
      <w:lvlText w:val="%5."/>
      <w:lvlJc w:val="left"/>
      <w:pPr>
        <w:tabs>
          <w:tab w:val="num" w:pos="3890"/>
        </w:tabs>
        <w:ind w:left="3890" w:hanging="360"/>
      </w:pPr>
      <w:rPr>
        <w:rFonts w:cs="Times New Roman"/>
      </w:rPr>
    </w:lvl>
    <w:lvl w:ilvl="5" w:tplc="DECCE2A8" w:tentative="1">
      <w:start w:val="1"/>
      <w:numFmt w:val="lowerRoman"/>
      <w:lvlText w:val="%6."/>
      <w:lvlJc w:val="right"/>
      <w:pPr>
        <w:tabs>
          <w:tab w:val="num" w:pos="4610"/>
        </w:tabs>
        <w:ind w:left="4610" w:hanging="180"/>
      </w:pPr>
      <w:rPr>
        <w:rFonts w:cs="Times New Roman"/>
      </w:rPr>
    </w:lvl>
    <w:lvl w:ilvl="6" w:tplc="EB72F132" w:tentative="1">
      <w:start w:val="1"/>
      <w:numFmt w:val="decimal"/>
      <w:lvlText w:val="%7."/>
      <w:lvlJc w:val="left"/>
      <w:pPr>
        <w:tabs>
          <w:tab w:val="num" w:pos="5330"/>
        </w:tabs>
        <w:ind w:left="5330" w:hanging="360"/>
      </w:pPr>
      <w:rPr>
        <w:rFonts w:cs="Times New Roman"/>
      </w:rPr>
    </w:lvl>
    <w:lvl w:ilvl="7" w:tplc="9ECC88B0" w:tentative="1">
      <w:start w:val="1"/>
      <w:numFmt w:val="lowerLetter"/>
      <w:lvlText w:val="%8."/>
      <w:lvlJc w:val="left"/>
      <w:pPr>
        <w:tabs>
          <w:tab w:val="num" w:pos="6050"/>
        </w:tabs>
        <w:ind w:left="6050" w:hanging="360"/>
      </w:pPr>
      <w:rPr>
        <w:rFonts w:cs="Times New Roman"/>
      </w:rPr>
    </w:lvl>
    <w:lvl w:ilvl="8" w:tplc="5B02B9B2" w:tentative="1">
      <w:start w:val="1"/>
      <w:numFmt w:val="lowerRoman"/>
      <w:lvlText w:val="%9."/>
      <w:lvlJc w:val="right"/>
      <w:pPr>
        <w:tabs>
          <w:tab w:val="num" w:pos="6770"/>
        </w:tabs>
        <w:ind w:left="6770" w:hanging="180"/>
      </w:pPr>
      <w:rPr>
        <w:rFonts w:cs="Times New Roman"/>
      </w:rPr>
    </w:lvl>
  </w:abstractNum>
  <w:abstractNum w:abstractNumId="23" w15:restartNumberingAfterBreak="0">
    <w:nsid w:val="6EB86328"/>
    <w:multiLevelType w:val="hybridMultilevel"/>
    <w:tmpl w:val="60D2F30E"/>
    <w:lvl w:ilvl="0" w:tplc="DF38154E">
      <w:start w:val="1"/>
      <w:numFmt w:val="decimal"/>
      <w:lvlText w:val="%1."/>
      <w:lvlJc w:val="left"/>
      <w:pPr>
        <w:ind w:left="1287" w:hanging="360"/>
      </w:pPr>
      <w:rPr>
        <w:rFonts w:cs="Times New Roman"/>
      </w:rPr>
    </w:lvl>
    <w:lvl w:ilvl="1" w:tplc="A31A8DAA" w:tentative="1">
      <w:start w:val="1"/>
      <w:numFmt w:val="lowerLetter"/>
      <w:lvlText w:val="%2."/>
      <w:lvlJc w:val="left"/>
      <w:pPr>
        <w:ind w:left="2007" w:hanging="360"/>
      </w:pPr>
      <w:rPr>
        <w:rFonts w:cs="Times New Roman"/>
      </w:rPr>
    </w:lvl>
    <w:lvl w:ilvl="2" w:tplc="38265A92" w:tentative="1">
      <w:start w:val="1"/>
      <w:numFmt w:val="lowerRoman"/>
      <w:lvlText w:val="%3."/>
      <w:lvlJc w:val="right"/>
      <w:pPr>
        <w:ind w:left="2727" w:hanging="180"/>
      </w:pPr>
      <w:rPr>
        <w:rFonts w:cs="Times New Roman"/>
      </w:rPr>
    </w:lvl>
    <w:lvl w:ilvl="3" w:tplc="2054A2A8" w:tentative="1">
      <w:start w:val="1"/>
      <w:numFmt w:val="decimal"/>
      <w:lvlText w:val="%4."/>
      <w:lvlJc w:val="left"/>
      <w:pPr>
        <w:ind w:left="3447" w:hanging="360"/>
      </w:pPr>
      <w:rPr>
        <w:rFonts w:cs="Times New Roman"/>
      </w:rPr>
    </w:lvl>
    <w:lvl w:ilvl="4" w:tplc="A00C866C" w:tentative="1">
      <w:start w:val="1"/>
      <w:numFmt w:val="lowerLetter"/>
      <w:lvlText w:val="%5."/>
      <w:lvlJc w:val="left"/>
      <w:pPr>
        <w:ind w:left="4167" w:hanging="360"/>
      </w:pPr>
      <w:rPr>
        <w:rFonts w:cs="Times New Roman"/>
      </w:rPr>
    </w:lvl>
    <w:lvl w:ilvl="5" w:tplc="761A2BDE" w:tentative="1">
      <w:start w:val="1"/>
      <w:numFmt w:val="lowerRoman"/>
      <w:lvlText w:val="%6."/>
      <w:lvlJc w:val="right"/>
      <w:pPr>
        <w:ind w:left="4887" w:hanging="180"/>
      </w:pPr>
      <w:rPr>
        <w:rFonts w:cs="Times New Roman"/>
      </w:rPr>
    </w:lvl>
    <w:lvl w:ilvl="6" w:tplc="627A6286" w:tentative="1">
      <w:start w:val="1"/>
      <w:numFmt w:val="decimal"/>
      <w:lvlText w:val="%7."/>
      <w:lvlJc w:val="left"/>
      <w:pPr>
        <w:ind w:left="5607" w:hanging="360"/>
      </w:pPr>
      <w:rPr>
        <w:rFonts w:cs="Times New Roman"/>
      </w:rPr>
    </w:lvl>
    <w:lvl w:ilvl="7" w:tplc="2A3E0494" w:tentative="1">
      <w:start w:val="1"/>
      <w:numFmt w:val="lowerLetter"/>
      <w:lvlText w:val="%8."/>
      <w:lvlJc w:val="left"/>
      <w:pPr>
        <w:ind w:left="6327" w:hanging="360"/>
      </w:pPr>
      <w:rPr>
        <w:rFonts w:cs="Times New Roman"/>
      </w:rPr>
    </w:lvl>
    <w:lvl w:ilvl="8" w:tplc="EF3EE246" w:tentative="1">
      <w:start w:val="1"/>
      <w:numFmt w:val="lowerRoman"/>
      <w:lvlText w:val="%9."/>
      <w:lvlJc w:val="right"/>
      <w:pPr>
        <w:ind w:left="7047" w:hanging="180"/>
      </w:pPr>
      <w:rPr>
        <w:rFonts w:cs="Times New Roman"/>
      </w:rPr>
    </w:lvl>
  </w:abstractNum>
  <w:abstractNum w:abstractNumId="24" w15:restartNumberingAfterBreak="0">
    <w:nsid w:val="6EEA6276"/>
    <w:multiLevelType w:val="hybridMultilevel"/>
    <w:tmpl w:val="466AC282"/>
    <w:lvl w:ilvl="0" w:tplc="0556FD2C">
      <w:start w:val="1"/>
      <w:numFmt w:val="bullet"/>
      <w:lvlText w:val=""/>
      <w:lvlJc w:val="left"/>
      <w:pPr>
        <w:ind w:left="1370" w:hanging="360"/>
      </w:pPr>
      <w:rPr>
        <w:rFonts w:ascii="Symbol" w:hAnsi="Symbol" w:hint="default"/>
      </w:rPr>
    </w:lvl>
    <w:lvl w:ilvl="1" w:tplc="23D0539A" w:tentative="1">
      <w:start w:val="1"/>
      <w:numFmt w:val="bullet"/>
      <w:lvlText w:val="o"/>
      <w:lvlJc w:val="left"/>
      <w:pPr>
        <w:ind w:left="2090" w:hanging="360"/>
      </w:pPr>
      <w:rPr>
        <w:rFonts w:ascii="Courier New" w:hAnsi="Courier New" w:hint="default"/>
      </w:rPr>
    </w:lvl>
    <w:lvl w:ilvl="2" w:tplc="9D2E80BC" w:tentative="1">
      <w:start w:val="1"/>
      <w:numFmt w:val="bullet"/>
      <w:lvlText w:val=""/>
      <w:lvlJc w:val="left"/>
      <w:pPr>
        <w:ind w:left="2810" w:hanging="360"/>
      </w:pPr>
      <w:rPr>
        <w:rFonts w:ascii="Wingdings" w:hAnsi="Wingdings" w:hint="default"/>
      </w:rPr>
    </w:lvl>
    <w:lvl w:ilvl="3" w:tplc="557628A2" w:tentative="1">
      <w:start w:val="1"/>
      <w:numFmt w:val="bullet"/>
      <w:lvlText w:val=""/>
      <w:lvlJc w:val="left"/>
      <w:pPr>
        <w:ind w:left="3530" w:hanging="360"/>
      </w:pPr>
      <w:rPr>
        <w:rFonts w:ascii="Symbol" w:hAnsi="Symbol" w:hint="default"/>
      </w:rPr>
    </w:lvl>
    <w:lvl w:ilvl="4" w:tplc="430A3C66" w:tentative="1">
      <w:start w:val="1"/>
      <w:numFmt w:val="bullet"/>
      <w:lvlText w:val="o"/>
      <w:lvlJc w:val="left"/>
      <w:pPr>
        <w:ind w:left="4250" w:hanging="360"/>
      </w:pPr>
      <w:rPr>
        <w:rFonts w:ascii="Courier New" w:hAnsi="Courier New" w:hint="default"/>
      </w:rPr>
    </w:lvl>
    <w:lvl w:ilvl="5" w:tplc="7F624D04" w:tentative="1">
      <w:start w:val="1"/>
      <w:numFmt w:val="bullet"/>
      <w:lvlText w:val=""/>
      <w:lvlJc w:val="left"/>
      <w:pPr>
        <w:ind w:left="4970" w:hanging="360"/>
      </w:pPr>
      <w:rPr>
        <w:rFonts w:ascii="Wingdings" w:hAnsi="Wingdings" w:hint="default"/>
      </w:rPr>
    </w:lvl>
    <w:lvl w:ilvl="6" w:tplc="227EBD8E" w:tentative="1">
      <w:start w:val="1"/>
      <w:numFmt w:val="bullet"/>
      <w:lvlText w:val=""/>
      <w:lvlJc w:val="left"/>
      <w:pPr>
        <w:ind w:left="5690" w:hanging="360"/>
      </w:pPr>
      <w:rPr>
        <w:rFonts w:ascii="Symbol" w:hAnsi="Symbol" w:hint="default"/>
      </w:rPr>
    </w:lvl>
    <w:lvl w:ilvl="7" w:tplc="9058F116" w:tentative="1">
      <w:start w:val="1"/>
      <w:numFmt w:val="bullet"/>
      <w:lvlText w:val="o"/>
      <w:lvlJc w:val="left"/>
      <w:pPr>
        <w:ind w:left="6410" w:hanging="360"/>
      </w:pPr>
      <w:rPr>
        <w:rFonts w:ascii="Courier New" w:hAnsi="Courier New" w:hint="default"/>
      </w:rPr>
    </w:lvl>
    <w:lvl w:ilvl="8" w:tplc="992496E2" w:tentative="1">
      <w:start w:val="1"/>
      <w:numFmt w:val="bullet"/>
      <w:lvlText w:val=""/>
      <w:lvlJc w:val="left"/>
      <w:pPr>
        <w:ind w:left="7130" w:hanging="360"/>
      </w:pPr>
      <w:rPr>
        <w:rFonts w:ascii="Wingdings" w:hAnsi="Wingdings" w:hint="default"/>
      </w:rPr>
    </w:lvl>
  </w:abstractNum>
  <w:abstractNum w:abstractNumId="25" w15:restartNumberingAfterBreak="0">
    <w:nsid w:val="768F2F6F"/>
    <w:multiLevelType w:val="multilevel"/>
    <w:tmpl w:val="406A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76FD2523"/>
    <w:multiLevelType w:val="hybridMultilevel"/>
    <w:tmpl w:val="EBB66834"/>
    <w:lvl w:ilvl="0" w:tplc="82CAEF52">
      <w:start w:val="1"/>
      <w:numFmt w:val="bullet"/>
      <w:lvlText w:val=""/>
      <w:lvlJc w:val="left"/>
      <w:pPr>
        <w:ind w:left="720" w:hanging="360"/>
      </w:pPr>
      <w:rPr>
        <w:rFonts w:ascii="Symbol" w:hAnsi="Symbol" w:hint="default"/>
      </w:rPr>
    </w:lvl>
    <w:lvl w:ilvl="1" w:tplc="C964ACB4" w:tentative="1">
      <w:start w:val="1"/>
      <w:numFmt w:val="bullet"/>
      <w:lvlText w:val="o"/>
      <w:lvlJc w:val="left"/>
      <w:pPr>
        <w:ind w:left="1440" w:hanging="360"/>
      </w:pPr>
      <w:rPr>
        <w:rFonts w:ascii="Courier New" w:hAnsi="Courier New" w:hint="default"/>
      </w:rPr>
    </w:lvl>
    <w:lvl w:ilvl="2" w:tplc="1160D1E2" w:tentative="1">
      <w:start w:val="1"/>
      <w:numFmt w:val="bullet"/>
      <w:lvlText w:val=""/>
      <w:lvlJc w:val="left"/>
      <w:pPr>
        <w:ind w:left="2160" w:hanging="360"/>
      </w:pPr>
      <w:rPr>
        <w:rFonts w:ascii="Wingdings" w:hAnsi="Wingdings" w:hint="default"/>
      </w:rPr>
    </w:lvl>
    <w:lvl w:ilvl="3" w:tplc="4F12E414" w:tentative="1">
      <w:start w:val="1"/>
      <w:numFmt w:val="bullet"/>
      <w:lvlText w:val=""/>
      <w:lvlJc w:val="left"/>
      <w:pPr>
        <w:ind w:left="2880" w:hanging="360"/>
      </w:pPr>
      <w:rPr>
        <w:rFonts w:ascii="Symbol" w:hAnsi="Symbol" w:hint="default"/>
      </w:rPr>
    </w:lvl>
    <w:lvl w:ilvl="4" w:tplc="5EC0493E" w:tentative="1">
      <w:start w:val="1"/>
      <w:numFmt w:val="bullet"/>
      <w:lvlText w:val="o"/>
      <w:lvlJc w:val="left"/>
      <w:pPr>
        <w:ind w:left="3600" w:hanging="360"/>
      </w:pPr>
      <w:rPr>
        <w:rFonts w:ascii="Courier New" w:hAnsi="Courier New" w:hint="default"/>
      </w:rPr>
    </w:lvl>
    <w:lvl w:ilvl="5" w:tplc="61988CD4" w:tentative="1">
      <w:start w:val="1"/>
      <w:numFmt w:val="bullet"/>
      <w:lvlText w:val=""/>
      <w:lvlJc w:val="left"/>
      <w:pPr>
        <w:ind w:left="4320" w:hanging="360"/>
      </w:pPr>
      <w:rPr>
        <w:rFonts w:ascii="Wingdings" w:hAnsi="Wingdings" w:hint="default"/>
      </w:rPr>
    </w:lvl>
    <w:lvl w:ilvl="6" w:tplc="2124BB8C" w:tentative="1">
      <w:start w:val="1"/>
      <w:numFmt w:val="bullet"/>
      <w:lvlText w:val=""/>
      <w:lvlJc w:val="left"/>
      <w:pPr>
        <w:ind w:left="5040" w:hanging="360"/>
      </w:pPr>
      <w:rPr>
        <w:rFonts w:ascii="Symbol" w:hAnsi="Symbol" w:hint="default"/>
      </w:rPr>
    </w:lvl>
    <w:lvl w:ilvl="7" w:tplc="8A544604" w:tentative="1">
      <w:start w:val="1"/>
      <w:numFmt w:val="bullet"/>
      <w:lvlText w:val="o"/>
      <w:lvlJc w:val="left"/>
      <w:pPr>
        <w:ind w:left="5760" w:hanging="360"/>
      </w:pPr>
      <w:rPr>
        <w:rFonts w:ascii="Courier New" w:hAnsi="Courier New" w:hint="default"/>
      </w:rPr>
    </w:lvl>
    <w:lvl w:ilvl="8" w:tplc="5810BEA2" w:tentative="1">
      <w:start w:val="1"/>
      <w:numFmt w:val="bullet"/>
      <w:lvlText w:val=""/>
      <w:lvlJc w:val="left"/>
      <w:pPr>
        <w:ind w:left="6480" w:hanging="360"/>
      </w:pPr>
      <w:rPr>
        <w:rFonts w:ascii="Wingdings" w:hAnsi="Wingdings" w:hint="default"/>
      </w:rPr>
    </w:lvl>
  </w:abstractNum>
  <w:abstractNum w:abstractNumId="27" w15:restartNumberingAfterBreak="0">
    <w:nsid w:val="7BBA5C96"/>
    <w:multiLevelType w:val="hybridMultilevel"/>
    <w:tmpl w:val="EFD41A4C"/>
    <w:lvl w:ilvl="0" w:tplc="64D2435C">
      <w:start w:val="1"/>
      <w:numFmt w:val="bullet"/>
      <w:lvlText w:val=""/>
      <w:lvlJc w:val="left"/>
      <w:pPr>
        <w:ind w:left="1287" w:hanging="360"/>
      </w:pPr>
      <w:rPr>
        <w:rFonts w:ascii="Symbol" w:hAnsi="Symbol" w:hint="default"/>
      </w:rPr>
    </w:lvl>
    <w:lvl w:ilvl="1" w:tplc="B7105EF4">
      <w:start w:val="1"/>
      <w:numFmt w:val="bullet"/>
      <w:lvlText w:val="o"/>
      <w:lvlJc w:val="left"/>
      <w:pPr>
        <w:ind w:left="2007" w:hanging="360"/>
      </w:pPr>
      <w:rPr>
        <w:rFonts w:ascii="Courier New" w:hAnsi="Courier New" w:hint="default"/>
      </w:rPr>
    </w:lvl>
    <w:lvl w:ilvl="2" w:tplc="2F5892E8" w:tentative="1">
      <w:start w:val="1"/>
      <w:numFmt w:val="bullet"/>
      <w:lvlText w:val=""/>
      <w:lvlJc w:val="left"/>
      <w:pPr>
        <w:ind w:left="2727" w:hanging="360"/>
      </w:pPr>
      <w:rPr>
        <w:rFonts w:ascii="Wingdings" w:hAnsi="Wingdings" w:hint="default"/>
      </w:rPr>
    </w:lvl>
    <w:lvl w:ilvl="3" w:tplc="37E6F27C" w:tentative="1">
      <w:start w:val="1"/>
      <w:numFmt w:val="bullet"/>
      <w:lvlText w:val=""/>
      <w:lvlJc w:val="left"/>
      <w:pPr>
        <w:ind w:left="3447" w:hanging="360"/>
      </w:pPr>
      <w:rPr>
        <w:rFonts w:ascii="Symbol" w:hAnsi="Symbol" w:hint="default"/>
      </w:rPr>
    </w:lvl>
    <w:lvl w:ilvl="4" w:tplc="1430F3F6" w:tentative="1">
      <w:start w:val="1"/>
      <w:numFmt w:val="bullet"/>
      <w:lvlText w:val="o"/>
      <w:lvlJc w:val="left"/>
      <w:pPr>
        <w:ind w:left="4167" w:hanging="360"/>
      </w:pPr>
      <w:rPr>
        <w:rFonts w:ascii="Courier New" w:hAnsi="Courier New" w:hint="default"/>
      </w:rPr>
    </w:lvl>
    <w:lvl w:ilvl="5" w:tplc="CD9A4CD8" w:tentative="1">
      <w:start w:val="1"/>
      <w:numFmt w:val="bullet"/>
      <w:lvlText w:val=""/>
      <w:lvlJc w:val="left"/>
      <w:pPr>
        <w:ind w:left="4887" w:hanging="360"/>
      </w:pPr>
      <w:rPr>
        <w:rFonts w:ascii="Wingdings" w:hAnsi="Wingdings" w:hint="default"/>
      </w:rPr>
    </w:lvl>
    <w:lvl w:ilvl="6" w:tplc="753CD866" w:tentative="1">
      <w:start w:val="1"/>
      <w:numFmt w:val="bullet"/>
      <w:lvlText w:val=""/>
      <w:lvlJc w:val="left"/>
      <w:pPr>
        <w:ind w:left="5607" w:hanging="360"/>
      </w:pPr>
      <w:rPr>
        <w:rFonts w:ascii="Symbol" w:hAnsi="Symbol" w:hint="default"/>
      </w:rPr>
    </w:lvl>
    <w:lvl w:ilvl="7" w:tplc="50A2D416" w:tentative="1">
      <w:start w:val="1"/>
      <w:numFmt w:val="bullet"/>
      <w:lvlText w:val="o"/>
      <w:lvlJc w:val="left"/>
      <w:pPr>
        <w:ind w:left="6327" w:hanging="360"/>
      </w:pPr>
      <w:rPr>
        <w:rFonts w:ascii="Courier New" w:hAnsi="Courier New" w:hint="default"/>
      </w:rPr>
    </w:lvl>
    <w:lvl w:ilvl="8" w:tplc="D7A8F828" w:tentative="1">
      <w:start w:val="1"/>
      <w:numFmt w:val="bullet"/>
      <w:lvlText w:val=""/>
      <w:lvlJc w:val="left"/>
      <w:pPr>
        <w:ind w:left="7047" w:hanging="360"/>
      </w:pPr>
      <w:rPr>
        <w:rFonts w:ascii="Wingdings" w:hAnsi="Wingdings" w:hint="default"/>
      </w:rPr>
    </w:lvl>
  </w:abstractNum>
  <w:num w:numId="1">
    <w:abstractNumId w:val="16"/>
  </w:num>
  <w:num w:numId="2">
    <w:abstractNumId w:val="9"/>
  </w:num>
  <w:num w:numId="3">
    <w:abstractNumId w:val="21"/>
  </w:num>
  <w:num w:numId="4">
    <w:abstractNumId w:val="7"/>
  </w:num>
  <w:num w:numId="5">
    <w:abstractNumId w:val="8"/>
  </w:num>
  <w:num w:numId="6">
    <w:abstractNumId w:val="22"/>
  </w:num>
  <w:num w:numId="7">
    <w:abstractNumId w:val="5"/>
  </w:num>
  <w:num w:numId="8">
    <w:abstractNumId w:val="2"/>
  </w:num>
  <w:num w:numId="9">
    <w:abstractNumId w:val="6"/>
  </w:num>
  <w:num w:numId="10">
    <w:abstractNumId w:val="18"/>
  </w:num>
  <w:num w:numId="11">
    <w:abstractNumId w:val="20"/>
  </w:num>
  <w:num w:numId="12">
    <w:abstractNumId w:val="1"/>
  </w:num>
  <w:num w:numId="13">
    <w:abstractNumId w:val="4"/>
  </w:num>
  <w:num w:numId="14">
    <w:abstractNumId w:val="27"/>
  </w:num>
  <w:num w:numId="15">
    <w:abstractNumId w:val="13"/>
  </w:num>
  <w:num w:numId="16">
    <w:abstractNumId w:val="0"/>
  </w:num>
  <w:num w:numId="17">
    <w:abstractNumId w:val="3"/>
  </w:num>
  <w:num w:numId="18">
    <w:abstractNumId w:val="24"/>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17"/>
  </w:num>
  <w:num w:numId="23">
    <w:abstractNumId w:val="10"/>
  </w:num>
  <w:num w:numId="24">
    <w:abstractNumId w:val="15"/>
  </w:num>
  <w:num w:numId="25">
    <w:abstractNumId w:val="23"/>
  </w:num>
  <w:num w:numId="26">
    <w:abstractNumId w:val="26"/>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7vXSaEoFpaozs7qlGJPbrfNH/dni/t72UVajAg7NdprgNEwwZJ0xPjhOGAkWZYw9pmvgE3D2lieE6uM2KuFQ==" w:salt="QOSWvfFI6OSu9NnxTSc/Bw=="/>
  <w:defaultTabStop w:val="1304"/>
  <w:autoHyphenation/>
  <w:hyphenationZone w:val="425"/>
  <w:doNotHyphenateCap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38"/>
    <w:rsid w:val="00005974"/>
    <w:rsid w:val="00017E6F"/>
    <w:rsid w:val="00022A3F"/>
    <w:rsid w:val="000508FD"/>
    <w:rsid w:val="00064706"/>
    <w:rsid w:val="00064FB1"/>
    <w:rsid w:val="00072DEB"/>
    <w:rsid w:val="00090038"/>
    <w:rsid w:val="000B0B5C"/>
    <w:rsid w:val="000D4986"/>
    <w:rsid w:val="000D552F"/>
    <w:rsid w:val="000E51D7"/>
    <w:rsid w:val="000E74BA"/>
    <w:rsid w:val="000F37B5"/>
    <w:rsid w:val="000F5FBB"/>
    <w:rsid w:val="000F73E6"/>
    <w:rsid w:val="00116818"/>
    <w:rsid w:val="00123F03"/>
    <w:rsid w:val="00131265"/>
    <w:rsid w:val="0013483E"/>
    <w:rsid w:val="0013610E"/>
    <w:rsid w:val="00187203"/>
    <w:rsid w:val="001B545D"/>
    <w:rsid w:val="001B6DCB"/>
    <w:rsid w:val="001F6263"/>
    <w:rsid w:val="0020320C"/>
    <w:rsid w:val="00205F71"/>
    <w:rsid w:val="0020761C"/>
    <w:rsid w:val="0022091F"/>
    <w:rsid w:val="00235326"/>
    <w:rsid w:val="00252934"/>
    <w:rsid w:val="002563F9"/>
    <w:rsid w:val="002627D9"/>
    <w:rsid w:val="002641DD"/>
    <w:rsid w:val="00281F94"/>
    <w:rsid w:val="00290892"/>
    <w:rsid w:val="00295DCC"/>
    <w:rsid w:val="002C10A7"/>
    <w:rsid w:val="002F4940"/>
    <w:rsid w:val="00320269"/>
    <w:rsid w:val="00340CA4"/>
    <w:rsid w:val="003439F3"/>
    <w:rsid w:val="003511D9"/>
    <w:rsid w:val="00351F9F"/>
    <w:rsid w:val="003C4CA1"/>
    <w:rsid w:val="003F3F81"/>
    <w:rsid w:val="003F543C"/>
    <w:rsid w:val="004529F1"/>
    <w:rsid w:val="00463B4D"/>
    <w:rsid w:val="004D3CD5"/>
    <w:rsid w:val="004F3C2D"/>
    <w:rsid w:val="005238AB"/>
    <w:rsid w:val="005318CD"/>
    <w:rsid w:val="00560600"/>
    <w:rsid w:val="00561A82"/>
    <w:rsid w:val="00583760"/>
    <w:rsid w:val="005B6A8C"/>
    <w:rsid w:val="005D2FE4"/>
    <w:rsid w:val="005E2714"/>
    <w:rsid w:val="005F002C"/>
    <w:rsid w:val="005F0D10"/>
    <w:rsid w:val="006022D0"/>
    <w:rsid w:val="00603318"/>
    <w:rsid w:val="006115DA"/>
    <w:rsid w:val="00616D94"/>
    <w:rsid w:val="00637575"/>
    <w:rsid w:val="00646082"/>
    <w:rsid w:val="006B42B8"/>
    <w:rsid w:val="006D055A"/>
    <w:rsid w:val="006D40C0"/>
    <w:rsid w:val="006E510E"/>
    <w:rsid w:val="006E6D33"/>
    <w:rsid w:val="00700DEF"/>
    <w:rsid w:val="007436C2"/>
    <w:rsid w:val="00747AFC"/>
    <w:rsid w:val="00751CD8"/>
    <w:rsid w:val="007936FC"/>
    <w:rsid w:val="007A63F4"/>
    <w:rsid w:val="007A699D"/>
    <w:rsid w:val="007A7E92"/>
    <w:rsid w:val="007B7218"/>
    <w:rsid w:val="007D55BE"/>
    <w:rsid w:val="007E6D72"/>
    <w:rsid w:val="007F3CFD"/>
    <w:rsid w:val="007F7455"/>
    <w:rsid w:val="0082279D"/>
    <w:rsid w:val="00841702"/>
    <w:rsid w:val="00876956"/>
    <w:rsid w:val="00882361"/>
    <w:rsid w:val="00883345"/>
    <w:rsid w:val="008C1C53"/>
    <w:rsid w:val="008C6E81"/>
    <w:rsid w:val="008D57E5"/>
    <w:rsid w:val="008D7E74"/>
    <w:rsid w:val="008E2D10"/>
    <w:rsid w:val="008E55EF"/>
    <w:rsid w:val="008F1F20"/>
    <w:rsid w:val="008F3249"/>
    <w:rsid w:val="009016F8"/>
    <w:rsid w:val="00903407"/>
    <w:rsid w:val="00912BA0"/>
    <w:rsid w:val="00917868"/>
    <w:rsid w:val="00931B95"/>
    <w:rsid w:val="00935394"/>
    <w:rsid w:val="00935E38"/>
    <w:rsid w:val="0098262B"/>
    <w:rsid w:val="009A2591"/>
    <w:rsid w:val="009A621B"/>
    <w:rsid w:val="009B6674"/>
    <w:rsid w:val="009D5BC2"/>
    <w:rsid w:val="009E24CC"/>
    <w:rsid w:val="009E2E52"/>
    <w:rsid w:val="009F3C6E"/>
    <w:rsid w:val="00A31B9A"/>
    <w:rsid w:val="00A43D91"/>
    <w:rsid w:val="00A651AC"/>
    <w:rsid w:val="00A90EAD"/>
    <w:rsid w:val="00A92CE5"/>
    <w:rsid w:val="00AF00BD"/>
    <w:rsid w:val="00AF5818"/>
    <w:rsid w:val="00AF7A5A"/>
    <w:rsid w:val="00B01155"/>
    <w:rsid w:val="00B064E2"/>
    <w:rsid w:val="00B4179F"/>
    <w:rsid w:val="00B648B9"/>
    <w:rsid w:val="00B707AB"/>
    <w:rsid w:val="00B812DD"/>
    <w:rsid w:val="00B86C1C"/>
    <w:rsid w:val="00BB1F59"/>
    <w:rsid w:val="00BF30F4"/>
    <w:rsid w:val="00BF5BDA"/>
    <w:rsid w:val="00C00912"/>
    <w:rsid w:val="00C02AD3"/>
    <w:rsid w:val="00C318D2"/>
    <w:rsid w:val="00C36BBB"/>
    <w:rsid w:val="00C3778C"/>
    <w:rsid w:val="00C401AA"/>
    <w:rsid w:val="00C417BC"/>
    <w:rsid w:val="00C615D4"/>
    <w:rsid w:val="00C6739A"/>
    <w:rsid w:val="00C7454E"/>
    <w:rsid w:val="00C76393"/>
    <w:rsid w:val="00C81E95"/>
    <w:rsid w:val="00C933A6"/>
    <w:rsid w:val="00CB4E3F"/>
    <w:rsid w:val="00CC1354"/>
    <w:rsid w:val="00D0067B"/>
    <w:rsid w:val="00D4176D"/>
    <w:rsid w:val="00D42769"/>
    <w:rsid w:val="00DA5C36"/>
    <w:rsid w:val="00DA79E4"/>
    <w:rsid w:val="00DB19B9"/>
    <w:rsid w:val="00DB72BA"/>
    <w:rsid w:val="00E11373"/>
    <w:rsid w:val="00E12598"/>
    <w:rsid w:val="00E30453"/>
    <w:rsid w:val="00E36A73"/>
    <w:rsid w:val="00E3706F"/>
    <w:rsid w:val="00E54085"/>
    <w:rsid w:val="00E612A1"/>
    <w:rsid w:val="00E739E1"/>
    <w:rsid w:val="00E73CD1"/>
    <w:rsid w:val="00E74A9C"/>
    <w:rsid w:val="00E90CC0"/>
    <w:rsid w:val="00E93909"/>
    <w:rsid w:val="00EA663A"/>
    <w:rsid w:val="00EA6E8E"/>
    <w:rsid w:val="00EC77F1"/>
    <w:rsid w:val="00ED1F59"/>
    <w:rsid w:val="00ED282D"/>
    <w:rsid w:val="00ED69B3"/>
    <w:rsid w:val="00EE3EA4"/>
    <w:rsid w:val="00F20610"/>
    <w:rsid w:val="00F5397E"/>
    <w:rsid w:val="00F87E00"/>
    <w:rsid w:val="00FB1A43"/>
    <w:rsid w:val="00FB43F6"/>
    <w:rsid w:val="00FC1B08"/>
    <w:rsid w:val="00FF0664"/>
    <w:rsid w:val="00FF33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3A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F3C6E"/>
    <w:rPr>
      <w:sz w:val="20"/>
      <w:szCs w:val="20"/>
      <w:lang w:eastAsia="en-US"/>
    </w:rPr>
  </w:style>
  <w:style w:type="paragraph" w:styleId="Otsikko1">
    <w:name w:val="heading 1"/>
    <w:basedOn w:val="Normaali"/>
    <w:next w:val="Normaali"/>
    <w:link w:val="Otsikko1Char"/>
    <w:uiPriority w:val="99"/>
    <w:qFormat/>
    <w:rsid w:val="009F3C6E"/>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uiPriority w:val="99"/>
    <w:qFormat/>
    <w:rsid w:val="009F3C6E"/>
    <w:pPr>
      <w:keepNext/>
      <w:spacing w:before="240" w:after="60"/>
      <w:jc w:val="both"/>
      <w:outlineLvl w:val="1"/>
    </w:pPr>
    <w:rPr>
      <w:rFonts w:ascii="Arial" w:hAnsi="Arial" w:cs="Arial"/>
      <w:b/>
      <w:bCs/>
      <w:i/>
      <w:iCs/>
      <w:sz w:val="28"/>
      <w:szCs w:val="28"/>
      <w:lang w:eastAsia="fi-FI"/>
    </w:rPr>
  </w:style>
  <w:style w:type="paragraph" w:styleId="Otsikko4">
    <w:name w:val="heading 4"/>
    <w:basedOn w:val="Normaali"/>
    <w:next w:val="Normaali"/>
    <w:link w:val="Otsikko4Char"/>
    <w:uiPriority w:val="99"/>
    <w:qFormat/>
    <w:rsid w:val="009F3C6E"/>
    <w:pPr>
      <w:keepNext/>
      <w:spacing w:before="240" w:after="60"/>
      <w:outlineLvl w:val="3"/>
    </w:pPr>
    <w:rPr>
      <w:b/>
      <w:bCs/>
      <w:sz w:val="28"/>
      <w:szCs w:val="28"/>
    </w:rPr>
  </w:style>
  <w:style w:type="paragraph" w:styleId="Otsikko5">
    <w:name w:val="heading 5"/>
    <w:basedOn w:val="Normaali"/>
    <w:next w:val="Normaali"/>
    <w:link w:val="Otsikko5Char"/>
    <w:uiPriority w:val="99"/>
    <w:qFormat/>
    <w:rsid w:val="009F3C6E"/>
    <w:pPr>
      <w:spacing w:before="240" w:after="60"/>
      <w:jc w:val="both"/>
      <w:outlineLvl w:val="4"/>
    </w:pPr>
    <w:rPr>
      <w:rFonts w:ascii="Verdana" w:hAnsi="Verdana"/>
      <w:b/>
      <w:bCs/>
      <w:i/>
      <w:iCs/>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4D3CD5"/>
    <w:rPr>
      <w:rFonts w:ascii="Cambria" w:hAnsi="Cambria" w:cs="Times New Roman"/>
      <w:b/>
      <w:bCs/>
      <w:kern w:val="32"/>
      <w:sz w:val="32"/>
      <w:szCs w:val="32"/>
      <w:lang w:eastAsia="en-US"/>
    </w:rPr>
  </w:style>
  <w:style w:type="character" w:customStyle="1" w:styleId="Otsikko2Char">
    <w:name w:val="Otsikko 2 Char"/>
    <w:basedOn w:val="Kappaleenoletusfontti"/>
    <w:link w:val="Otsikko2"/>
    <w:uiPriority w:val="99"/>
    <w:semiHidden/>
    <w:locked/>
    <w:rsid w:val="004D3CD5"/>
    <w:rPr>
      <w:rFonts w:ascii="Cambria" w:hAnsi="Cambria" w:cs="Times New Roman"/>
      <w:b/>
      <w:bCs/>
      <w:i/>
      <w:iCs/>
      <w:sz w:val="28"/>
      <w:szCs w:val="28"/>
      <w:lang w:eastAsia="en-US"/>
    </w:rPr>
  </w:style>
  <w:style w:type="character" w:customStyle="1" w:styleId="Otsikko4Char">
    <w:name w:val="Otsikko 4 Char"/>
    <w:basedOn w:val="Kappaleenoletusfontti"/>
    <w:link w:val="Otsikko4"/>
    <w:uiPriority w:val="99"/>
    <w:semiHidden/>
    <w:locked/>
    <w:rsid w:val="004D3CD5"/>
    <w:rPr>
      <w:rFonts w:ascii="Calibri" w:hAnsi="Calibri" w:cs="Times New Roman"/>
      <w:b/>
      <w:bCs/>
      <w:sz w:val="28"/>
      <w:szCs w:val="28"/>
      <w:lang w:eastAsia="en-US"/>
    </w:rPr>
  </w:style>
  <w:style w:type="character" w:customStyle="1" w:styleId="Otsikko5Char">
    <w:name w:val="Otsikko 5 Char"/>
    <w:basedOn w:val="Kappaleenoletusfontti"/>
    <w:link w:val="Otsikko5"/>
    <w:uiPriority w:val="99"/>
    <w:semiHidden/>
    <w:locked/>
    <w:rsid w:val="004D3CD5"/>
    <w:rPr>
      <w:rFonts w:ascii="Calibri" w:hAnsi="Calibri" w:cs="Times New Roman"/>
      <w:b/>
      <w:bCs/>
      <w:i/>
      <w:iCs/>
      <w:sz w:val="26"/>
      <w:szCs w:val="26"/>
      <w:lang w:eastAsia="en-US"/>
    </w:rPr>
  </w:style>
  <w:style w:type="table" w:styleId="TaulukkoKlassinen">
    <w:name w:val="Table Elegant"/>
    <w:basedOn w:val="Normaalitaulukko"/>
    <w:uiPriority w:val="99"/>
    <w:rsid w:val="009F3C6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il"/>
          <w:tr2bl w:val="nil"/>
        </w:tcBorders>
      </w:tcPr>
    </w:tblStylePr>
  </w:style>
  <w:style w:type="paragraph" w:styleId="Yltunniste">
    <w:name w:val="header"/>
    <w:basedOn w:val="Normaali"/>
    <w:link w:val="YltunnisteChar"/>
    <w:uiPriority w:val="99"/>
    <w:rsid w:val="009F3C6E"/>
    <w:pPr>
      <w:tabs>
        <w:tab w:val="center" w:pos="4819"/>
        <w:tab w:val="right" w:pos="9638"/>
      </w:tabs>
    </w:pPr>
  </w:style>
  <w:style w:type="character" w:customStyle="1" w:styleId="YltunnisteChar">
    <w:name w:val="Ylätunniste Char"/>
    <w:basedOn w:val="Kappaleenoletusfontti"/>
    <w:link w:val="Yltunniste"/>
    <w:uiPriority w:val="99"/>
    <w:locked/>
    <w:rsid w:val="009F3C6E"/>
    <w:rPr>
      <w:rFonts w:cs="Times New Roman"/>
      <w:lang w:eastAsia="en-US"/>
    </w:rPr>
  </w:style>
  <w:style w:type="paragraph" w:styleId="Alatunniste">
    <w:name w:val="footer"/>
    <w:basedOn w:val="Normaali"/>
    <w:link w:val="AlatunnisteChar"/>
    <w:uiPriority w:val="99"/>
    <w:rsid w:val="009F3C6E"/>
    <w:pPr>
      <w:tabs>
        <w:tab w:val="center" w:pos="4819"/>
        <w:tab w:val="right" w:pos="9638"/>
      </w:tabs>
    </w:pPr>
  </w:style>
  <w:style w:type="character" w:customStyle="1" w:styleId="AlatunnisteChar">
    <w:name w:val="Alatunniste Char"/>
    <w:basedOn w:val="Kappaleenoletusfontti"/>
    <w:link w:val="Alatunniste"/>
    <w:uiPriority w:val="99"/>
    <w:locked/>
    <w:rsid w:val="009F3C6E"/>
    <w:rPr>
      <w:rFonts w:cs="Times New Roman"/>
      <w:lang w:eastAsia="en-US"/>
    </w:rPr>
  </w:style>
  <w:style w:type="paragraph" w:customStyle="1" w:styleId="vnkylatunniste">
    <w:name w:val="vnkylatunniste"/>
    <w:basedOn w:val="Normaali"/>
    <w:autoRedefine/>
    <w:uiPriority w:val="99"/>
    <w:rsid w:val="009F3C6E"/>
    <w:pPr>
      <w:tabs>
        <w:tab w:val="left" w:pos="1304"/>
        <w:tab w:val="left" w:pos="2608"/>
        <w:tab w:val="left" w:pos="3912"/>
        <w:tab w:val="left" w:pos="5216"/>
        <w:tab w:val="left" w:pos="6521"/>
        <w:tab w:val="left" w:pos="7825"/>
        <w:tab w:val="left" w:pos="9129"/>
      </w:tabs>
      <w:ind w:right="72"/>
    </w:pPr>
    <w:rPr>
      <w:rFonts w:ascii="Tahoma" w:hAnsi="Tahoma"/>
      <w:noProof/>
      <w:sz w:val="22"/>
    </w:rPr>
  </w:style>
  <w:style w:type="character" w:styleId="Sivunumero">
    <w:name w:val="page number"/>
    <w:basedOn w:val="Kappaleenoletusfontti"/>
    <w:uiPriority w:val="99"/>
    <w:rsid w:val="009F3C6E"/>
    <w:rPr>
      <w:rFonts w:cs="Times New Roman"/>
    </w:rPr>
  </w:style>
  <w:style w:type="paragraph" w:customStyle="1" w:styleId="vnkasia">
    <w:name w:val="vnkasia"/>
    <w:uiPriority w:val="99"/>
    <w:rsid w:val="009F3C6E"/>
    <w:pPr>
      <w:ind w:left="1304" w:hanging="1304"/>
    </w:pPr>
    <w:rPr>
      <w:rFonts w:ascii="Tahoma" w:hAnsi="Tahoma"/>
      <w:noProof/>
      <w:color w:val="000080"/>
      <w:szCs w:val="20"/>
      <w:lang w:val="en-GB" w:eastAsia="en-US"/>
    </w:rPr>
  </w:style>
  <w:style w:type="character" w:customStyle="1" w:styleId="vnkasiaots">
    <w:name w:val="vnkasiaots"/>
    <w:basedOn w:val="Kappaleenoletusfontti"/>
    <w:uiPriority w:val="99"/>
    <w:rsid w:val="009F3C6E"/>
    <w:rPr>
      <w:rFonts w:ascii="Tahoma" w:hAnsi="Tahoma" w:cs="Times New Roman"/>
      <w:sz w:val="22"/>
    </w:rPr>
  </w:style>
  <w:style w:type="paragraph" w:customStyle="1" w:styleId="VNKleipteksti">
    <w:name w:val="VNK leipäteksti"/>
    <w:uiPriority w:val="99"/>
    <w:rsid w:val="009F3C6E"/>
    <w:pPr>
      <w:ind w:left="2608"/>
    </w:pPr>
    <w:rPr>
      <w:rFonts w:ascii="Tahoma" w:hAnsi="Tahoma"/>
      <w:szCs w:val="20"/>
      <w:lang w:eastAsia="en-US"/>
    </w:rPr>
  </w:style>
  <w:style w:type="paragraph" w:customStyle="1" w:styleId="VNKnormaali">
    <w:name w:val="VNK normaali"/>
    <w:uiPriority w:val="99"/>
    <w:rsid w:val="009F3C6E"/>
    <w:rPr>
      <w:rFonts w:ascii="Tahoma" w:hAnsi="Tahoma"/>
      <w:szCs w:val="20"/>
      <w:lang w:eastAsia="en-US"/>
    </w:rPr>
  </w:style>
  <w:style w:type="paragraph" w:customStyle="1" w:styleId="akpyksikko">
    <w:name w:val="akpyksikko"/>
    <w:uiPriority w:val="99"/>
    <w:rsid w:val="009F3C6E"/>
    <w:rPr>
      <w:rFonts w:ascii="Tahoma" w:hAnsi="Tahoma" w:cs="Tahoma"/>
      <w:bCs/>
      <w:sz w:val="18"/>
      <w:szCs w:val="20"/>
      <w:lang w:val="en-US" w:eastAsia="en-US"/>
    </w:rPr>
  </w:style>
  <w:style w:type="paragraph" w:customStyle="1" w:styleId="leijona">
    <w:name w:val="leijona"/>
    <w:basedOn w:val="Normaali"/>
    <w:uiPriority w:val="99"/>
    <w:rsid w:val="009F3C6E"/>
    <w:pPr>
      <w:tabs>
        <w:tab w:val="center" w:pos="4819"/>
        <w:tab w:val="right" w:pos="9638"/>
      </w:tabs>
    </w:pPr>
    <w:rPr>
      <w:rFonts w:ascii="Tahoma" w:hAnsi="Tahoma"/>
      <w:noProof/>
      <w:lang w:val="en-GB"/>
    </w:rPr>
  </w:style>
  <w:style w:type="paragraph" w:customStyle="1" w:styleId="akpasiakirjatyyppi">
    <w:name w:val="akpasiakirjatyyppi"/>
    <w:uiPriority w:val="99"/>
    <w:rsid w:val="009F3C6E"/>
    <w:rPr>
      <w:rFonts w:ascii="Tahoma" w:hAnsi="Tahoma" w:cs="Tahoma"/>
      <w:szCs w:val="20"/>
      <w:lang w:val="en-GB" w:eastAsia="en-US"/>
    </w:rPr>
  </w:style>
  <w:style w:type="paragraph" w:customStyle="1" w:styleId="akppaivays">
    <w:name w:val="akppaivays"/>
    <w:uiPriority w:val="99"/>
    <w:rsid w:val="009F3C6E"/>
    <w:rPr>
      <w:rFonts w:ascii="Tahoma" w:hAnsi="Tahoma" w:cs="Tahoma"/>
      <w:szCs w:val="20"/>
      <w:lang w:val="en-GB" w:eastAsia="en-US"/>
    </w:rPr>
  </w:style>
  <w:style w:type="paragraph" w:customStyle="1" w:styleId="akpasiatunnus">
    <w:name w:val="akpasiatunnus"/>
    <w:uiPriority w:val="99"/>
    <w:rsid w:val="009F3C6E"/>
    <w:rPr>
      <w:rFonts w:ascii="Tahoma" w:hAnsi="Tahoma"/>
      <w:sz w:val="20"/>
      <w:szCs w:val="20"/>
      <w:lang w:val="en-GB" w:eastAsia="en-US"/>
    </w:rPr>
  </w:style>
  <w:style w:type="paragraph" w:customStyle="1" w:styleId="akpasianro">
    <w:name w:val="akpasianro"/>
    <w:basedOn w:val="Normaali"/>
    <w:uiPriority w:val="99"/>
    <w:rsid w:val="009F3C6E"/>
    <w:pPr>
      <w:tabs>
        <w:tab w:val="center" w:pos="4819"/>
        <w:tab w:val="right" w:pos="9638"/>
      </w:tabs>
    </w:pPr>
    <w:rPr>
      <w:rFonts w:ascii="Tahoma" w:hAnsi="Tahoma"/>
      <w:noProof/>
      <w:lang w:val="en-GB"/>
    </w:rPr>
  </w:style>
  <w:style w:type="character" w:styleId="Hyperlinkki">
    <w:name w:val="Hyperlink"/>
    <w:basedOn w:val="Kappaleenoletusfontti"/>
    <w:uiPriority w:val="99"/>
    <w:rsid w:val="009F3C6E"/>
    <w:rPr>
      <w:rFonts w:cs="Times New Roman"/>
      <w:color w:val="0000FF"/>
      <w:u w:val="single"/>
    </w:rPr>
  </w:style>
  <w:style w:type="paragraph" w:styleId="Seliteteksti">
    <w:name w:val="Balloon Text"/>
    <w:basedOn w:val="Normaali"/>
    <w:link w:val="SelitetekstiChar"/>
    <w:uiPriority w:val="99"/>
    <w:semiHidden/>
    <w:rsid w:val="009F3C6E"/>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D3CD5"/>
    <w:rPr>
      <w:rFonts w:cs="Times New Roman"/>
      <w:sz w:val="2"/>
      <w:lang w:eastAsia="en-US"/>
    </w:rPr>
  </w:style>
  <w:style w:type="paragraph" w:styleId="Sisennettyleipteksti">
    <w:name w:val="Body Text Indent"/>
    <w:basedOn w:val="Normaali"/>
    <w:link w:val="SisennettyleiptekstiChar"/>
    <w:uiPriority w:val="99"/>
    <w:rsid w:val="009F3C6E"/>
    <w:pPr>
      <w:spacing w:after="120"/>
      <w:ind w:left="283"/>
    </w:pPr>
  </w:style>
  <w:style w:type="character" w:customStyle="1" w:styleId="SisennettyleiptekstiChar">
    <w:name w:val="Sisennetty leipäteksti Char"/>
    <w:basedOn w:val="Kappaleenoletusfontti"/>
    <w:link w:val="Sisennettyleipteksti"/>
    <w:uiPriority w:val="99"/>
    <w:semiHidden/>
    <w:locked/>
    <w:rsid w:val="004D3CD5"/>
    <w:rPr>
      <w:rFonts w:cs="Times New Roman"/>
      <w:sz w:val="20"/>
      <w:szCs w:val="20"/>
      <w:lang w:eastAsia="en-US"/>
    </w:rPr>
  </w:style>
  <w:style w:type="paragraph" w:styleId="NormaaliWWW">
    <w:name w:val="Normal (Web)"/>
    <w:basedOn w:val="Normaali"/>
    <w:uiPriority w:val="99"/>
    <w:rsid w:val="009F3C6E"/>
    <w:pPr>
      <w:spacing w:before="100" w:beforeAutospacing="1" w:after="100" w:afterAutospacing="1"/>
    </w:pPr>
    <w:rPr>
      <w:sz w:val="24"/>
      <w:szCs w:val="24"/>
      <w:lang w:eastAsia="fi-FI"/>
    </w:rPr>
  </w:style>
  <w:style w:type="paragraph" w:customStyle="1" w:styleId="VMnormaali">
    <w:name w:val="VM normaali"/>
    <w:uiPriority w:val="99"/>
    <w:rsid w:val="009F3C6E"/>
    <w:rPr>
      <w:sz w:val="24"/>
      <w:szCs w:val="20"/>
      <w:lang w:eastAsia="en-US"/>
    </w:rPr>
  </w:style>
  <w:style w:type="paragraph" w:styleId="Sisennettyleipteksti3">
    <w:name w:val="Body Text Indent 3"/>
    <w:basedOn w:val="Normaali"/>
    <w:link w:val="Sisennettyleipteksti3Char"/>
    <w:uiPriority w:val="99"/>
    <w:rsid w:val="009F3C6E"/>
    <w:pPr>
      <w:spacing w:after="120"/>
      <w:ind w:left="283"/>
      <w:jc w:val="both"/>
    </w:pPr>
    <w:rPr>
      <w:rFonts w:ascii="Verdana" w:hAnsi="Verdana"/>
      <w:sz w:val="16"/>
      <w:szCs w:val="16"/>
      <w:lang w:eastAsia="fi-FI"/>
    </w:rPr>
  </w:style>
  <w:style w:type="character" w:customStyle="1" w:styleId="Sisennettyleipteksti3Char">
    <w:name w:val="Sisennetty leipäteksti 3 Char"/>
    <w:basedOn w:val="Kappaleenoletusfontti"/>
    <w:link w:val="Sisennettyleipteksti3"/>
    <w:uiPriority w:val="99"/>
    <w:semiHidden/>
    <w:locked/>
    <w:rsid w:val="004D3CD5"/>
    <w:rPr>
      <w:rFonts w:cs="Times New Roman"/>
      <w:sz w:val="16"/>
      <w:szCs w:val="16"/>
      <w:lang w:eastAsia="en-US"/>
    </w:rPr>
  </w:style>
  <w:style w:type="paragraph" w:customStyle="1" w:styleId="NormaaliVasen4">
    <w:name w:val="Normaali + Vasen:  4"/>
    <w:aliases w:val="5 cm"/>
    <w:basedOn w:val="Sisennettyleipteksti"/>
    <w:uiPriority w:val="99"/>
    <w:rsid w:val="009F3C6E"/>
    <w:pPr>
      <w:spacing w:after="0"/>
      <w:ind w:left="2520"/>
      <w:jc w:val="both"/>
    </w:pPr>
    <w:rPr>
      <w:rFonts w:ascii="Verdana" w:hAnsi="Verdana" w:cs="Arial"/>
      <w:color w:val="000000"/>
      <w:sz w:val="22"/>
      <w:lang w:eastAsia="fi-FI"/>
    </w:rPr>
  </w:style>
  <w:style w:type="table" w:styleId="TaulukkoRuudukko">
    <w:name w:val="Table Grid"/>
    <w:basedOn w:val="Normaalitaulukko"/>
    <w:uiPriority w:val="99"/>
    <w:rsid w:val="009F3C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uiPriority w:val="99"/>
    <w:rsid w:val="009F3C6E"/>
    <w:pPr>
      <w:spacing w:after="120"/>
    </w:pPr>
  </w:style>
  <w:style w:type="character" w:customStyle="1" w:styleId="LeiptekstiChar">
    <w:name w:val="Leipäteksti Char"/>
    <w:basedOn w:val="Kappaleenoletusfontti"/>
    <w:link w:val="Leipteksti"/>
    <w:uiPriority w:val="99"/>
    <w:semiHidden/>
    <w:locked/>
    <w:rsid w:val="004D3CD5"/>
    <w:rPr>
      <w:rFonts w:cs="Times New Roman"/>
      <w:sz w:val="20"/>
      <w:szCs w:val="20"/>
      <w:lang w:eastAsia="en-US"/>
    </w:rPr>
  </w:style>
  <w:style w:type="character" w:customStyle="1" w:styleId="TyyliVerdana10pt">
    <w:name w:val="Tyyli Verdana 10 pt"/>
    <w:basedOn w:val="Kappaleenoletusfontti"/>
    <w:uiPriority w:val="99"/>
    <w:rsid w:val="009F3C6E"/>
    <w:rPr>
      <w:rFonts w:ascii="Verdana" w:hAnsi="Verdana" w:cs="Times New Roman"/>
      <w:sz w:val="18"/>
    </w:rPr>
  </w:style>
  <w:style w:type="paragraph" w:customStyle="1" w:styleId="Liitteet-Otsikko">
    <w:name w:val="Liitteet-Otsikko"/>
    <w:basedOn w:val="Normaali"/>
    <w:next w:val="Normaali"/>
    <w:uiPriority w:val="99"/>
    <w:rsid w:val="009F3C6E"/>
    <w:pPr>
      <w:spacing w:after="480"/>
    </w:pPr>
    <w:rPr>
      <w:rFonts w:ascii="Arial" w:hAnsi="Arial"/>
      <w:b/>
      <w:caps/>
      <w:color w:val="808080"/>
      <w:sz w:val="24"/>
      <w:szCs w:val="24"/>
      <w:lang w:eastAsia="fi-FI"/>
    </w:rPr>
  </w:style>
  <w:style w:type="paragraph" w:customStyle="1" w:styleId="Taulukko-Otsikko">
    <w:name w:val="Taulukko-Otsikko"/>
    <w:basedOn w:val="Normaali"/>
    <w:next w:val="Normaali"/>
    <w:uiPriority w:val="99"/>
    <w:rsid w:val="009F3C6E"/>
    <w:rPr>
      <w:rFonts w:ascii="Arial" w:hAnsi="Arial"/>
      <w:b/>
      <w:szCs w:val="24"/>
      <w:lang w:eastAsia="fi-FI"/>
    </w:rPr>
  </w:style>
  <w:style w:type="paragraph" w:customStyle="1" w:styleId="Omaotsikko2">
    <w:name w:val="Oma otsikko 2"/>
    <w:basedOn w:val="Normaali"/>
    <w:next w:val="Omanormaali"/>
    <w:uiPriority w:val="99"/>
    <w:rsid w:val="009F3C6E"/>
    <w:pPr>
      <w:numPr>
        <w:numId w:val="12"/>
      </w:numPr>
      <w:spacing w:after="360"/>
      <w:ind w:left="340" w:hanging="340"/>
    </w:pPr>
    <w:rPr>
      <w:rFonts w:ascii="Arial" w:hAnsi="Arial"/>
      <w:b/>
      <w:sz w:val="22"/>
      <w:szCs w:val="22"/>
      <w:lang w:eastAsia="fi-FI"/>
    </w:rPr>
  </w:style>
  <w:style w:type="paragraph" w:customStyle="1" w:styleId="Omanormaali">
    <w:name w:val="Oma normaali"/>
    <w:basedOn w:val="Normaali"/>
    <w:next w:val="Omaotsikko2"/>
    <w:link w:val="OmanormaaliChar"/>
    <w:uiPriority w:val="99"/>
    <w:rsid w:val="009F3C6E"/>
    <w:pPr>
      <w:spacing w:after="360"/>
      <w:ind w:left="1021"/>
    </w:pPr>
    <w:rPr>
      <w:rFonts w:ascii="Arial" w:hAnsi="Arial"/>
      <w:sz w:val="22"/>
      <w:szCs w:val="22"/>
      <w:lang w:eastAsia="fi-FI"/>
    </w:rPr>
  </w:style>
  <w:style w:type="character" w:customStyle="1" w:styleId="OmanormaaliChar">
    <w:name w:val="Oma normaali Char"/>
    <w:basedOn w:val="Kappaleenoletusfontti"/>
    <w:link w:val="Omanormaali"/>
    <w:uiPriority w:val="99"/>
    <w:locked/>
    <w:rsid w:val="009F3C6E"/>
    <w:rPr>
      <w:rFonts w:ascii="Arial" w:hAnsi="Arial" w:cs="Times New Roman"/>
      <w:sz w:val="22"/>
      <w:szCs w:val="22"/>
      <w:lang w:val="fi-FI" w:eastAsia="fi-FI" w:bidi="ar-SA"/>
    </w:rPr>
  </w:style>
  <w:style w:type="table" w:styleId="TaulukkoWWW2">
    <w:name w:val="Table Web 2"/>
    <w:basedOn w:val="Normaalitaulukko"/>
    <w:uiPriority w:val="99"/>
    <w:rsid w:val="009F3C6E"/>
    <w:pPr>
      <w:tabs>
        <w:tab w:val="left" w:pos="3884"/>
        <w:tab w:val="left" w:pos="5182"/>
        <w:tab w:val="left" w:pos="6475"/>
        <w:tab w:val="left" w:pos="7774"/>
        <w:tab w:val="left" w:pos="9066"/>
      </w:tabs>
      <w:ind w:left="2591"/>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paragraph" w:styleId="Leipteksti2">
    <w:name w:val="Body Text 2"/>
    <w:basedOn w:val="Normaali"/>
    <w:link w:val="Leipteksti2Char"/>
    <w:uiPriority w:val="99"/>
    <w:rsid w:val="009F3C6E"/>
    <w:pPr>
      <w:spacing w:after="120" w:line="480" w:lineRule="auto"/>
    </w:pPr>
  </w:style>
  <w:style w:type="character" w:customStyle="1" w:styleId="Leipteksti2Char">
    <w:name w:val="Leipäteksti 2 Char"/>
    <w:basedOn w:val="Kappaleenoletusfontti"/>
    <w:link w:val="Leipteksti2"/>
    <w:uiPriority w:val="99"/>
    <w:semiHidden/>
    <w:locked/>
    <w:rsid w:val="004D3CD5"/>
    <w:rPr>
      <w:rFonts w:cs="Times New Roman"/>
      <w:sz w:val="20"/>
      <w:szCs w:val="20"/>
      <w:lang w:eastAsia="en-US"/>
    </w:rPr>
  </w:style>
  <w:style w:type="paragraph" w:styleId="Sisennettyleipteksti2">
    <w:name w:val="Body Text Indent 2"/>
    <w:basedOn w:val="Normaali"/>
    <w:link w:val="Sisennettyleipteksti2Char"/>
    <w:uiPriority w:val="99"/>
    <w:rsid w:val="009F3C6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locked/>
    <w:rsid w:val="004D3CD5"/>
    <w:rPr>
      <w:rFonts w:cs="Times New Roman"/>
      <w:sz w:val="20"/>
      <w:szCs w:val="20"/>
      <w:lang w:eastAsia="en-US"/>
    </w:rPr>
  </w:style>
  <w:style w:type="paragraph" w:customStyle="1" w:styleId="StyleHeading112pt">
    <w:name w:val="Style Heading 1 + 12 pt"/>
    <w:basedOn w:val="Otsikko1"/>
    <w:uiPriority w:val="99"/>
    <w:rsid w:val="009F3C6E"/>
    <w:pPr>
      <w:numPr>
        <w:numId w:val="13"/>
      </w:numPr>
      <w:overflowPunct w:val="0"/>
      <w:autoSpaceDE w:val="0"/>
      <w:autoSpaceDN w:val="0"/>
      <w:adjustRightInd w:val="0"/>
      <w:spacing w:before="0" w:after="0"/>
      <w:textAlignment w:val="baseline"/>
    </w:pPr>
    <w:rPr>
      <w:kern w:val="0"/>
      <w:sz w:val="24"/>
      <w:szCs w:val="24"/>
    </w:rPr>
  </w:style>
  <w:style w:type="paragraph" w:styleId="Sisluet1">
    <w:name w:val="toc 1"/>
    <w:basedOn w:val="Normaali"/>
    <w:next w:val="Normaali"/>
    <w:autoRedefine/>
    <w:uiPriority w:val="99"/>
    <w:semiHidden/>
    <w:rsid w:val="009F3C6E"/>
    <w:pPr>
      <w:overflowPunct w:val="0"/>
      <w:autoSpaceDE w:val="0"/>
      <w:autoSpaceDN w:val="0"/>
      <w:adjustRightInd w:val="0"/>
      <w:textAlignment w:val="baseline"/>
    </w:pPr>
    <w:rPr>
      <w:rFonts w:ascii="Arial" w:hAnsi="Arial" w:cs="Arial"/>
      <w:sz w:val="24"/>
      <w:szCs w:val="24"/>
      <w:lang w:eastAsia="fi-FI"/>
    </w:rPr>
  </w:style>
  <w:style w:type="paragraph" w:styleId="Asiakirjanrakenneruutu">
    <w:name w:val="Document Map"/>
    <w:basedOn w:val="Normaali"/>
    <w:link w:val="AsiakirjanrakenneruutuChar"/>
    <w:uiPriority w:val="99"/>
    <w:semiHidden/>
    <w:rsid w:val="009F3C6E"/>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locked/>
    <w:rsid w:val="004D3CD5"/>
    <w:rPr>
      <w:rFonts w:cs="Times New Roman"/>
      <w:sz w:val="2"/>
      <w:lang w:eastAsia="en-US"/>
    </w:rPr>
  </w:style>
  <w:style w:type="paragraph" w:customStyle="1" w:styleId="Style15">
    <w:name w:val="Style 15"/>
    <w:basedOn w:val="Normaali"/>
    <w:uiPriority w:val="99"/>
    <w:rsid w:val="009F3C6E"/>
    <w:pPr>
      <w:widowControl w:val="0"/>
      <w:autoSpaceDE w:val="0"/>
      <w:autoSpaceDN w:val="0"/>
      <w:spacing w:before="360"/>
      <w:ind w:left="1296"/>
    </w:pPr>
    <w:rPr>
      <w:rFonts w:ascii="Arial" w:hAnsi="Arial" w:cs="Arial"/>
      <w:sz w:val="22"/>
      <w:szCs w:val="22"/>
      <w:lang w:eastAsia="fi-FI"/>
    </w:rPr>
  </w:style>
  <w:style w:type="character" w:customStyle="1" w:styleId="CharacterStyle1">
    <w:name w:val="Character Style 1"/>
    <w:uiPriority w:val="99"/>
    <w:rsid w:val="009F3C6E"/>
    <w:rPr>
      <w:rFonts w:ascii="Arial" w:hAnsi="Arial"/>
      <w:sz w:val="22"/>
    </w:rPr>
  </w:style>
  <w:style w:type="character" w:styleId="Kommentinviite">
    <w:name w:val="annotation reference"/>
    <w:basedOn w:val="Kappaleenoletusfontti"/>
    <w:uiPriority w:val="99"/>
    <w:semiHidden/>
    <w:rsid w:val="009F3C6E"/>
    <w:rPr>
      <w:rFonts w:cs="Times New Roman"/>
      <w:sz w:val="16"/>
      <w:szCs w:val="16"/>
    </w:rPr>
  </w:style>
  <w:style w:type="paragraph" w:styleId="Kommentinteksti">
    <w:name w:val="annotation text"/>
    <w:basedOn w:val="Normaali"/>
    <w:link w:val="KommentintekstiChar"/>
    <w:uiPriority w:val="99"/>
    <w:semiHidden/>
    <w:rsid w:val="009F3C6E"/>
    <w:rPr>
      <w:lang w:eastAsia="fi-FI"/>
    </w:rPr>
  </w:style>
  <w:style w:type="character" w:customStyle="1" w:styleId="KommentintekstiChar">
    <w:name w:val="Kommentin teksti Char"/>
    <w:basedOn w:val="Kappaleenoletusfontti"/>
    <w:link w:val="Kommentinteksti"/>
    <w:uiPriority w:val="99"/>
    <w:semiHidden/>
    <w:locked/>
    <w:rsid w:val="009F3C6E"/>
    <w:rPr>
      <w:rFonts w:cs="Times New Roman"/>
    </w:rPr>
  </w:style>
  <w:style w:type="paragraph" w:customStyle="1" w:styleId="Style1">
    <w:name w:val="Style 1"/>
    <w:basedOn w:val="Normaali"/>
    <w:uiPriority w:val="99"/>
    <w:rsid w:val="009F3C6E"/>
    <w:pPr>
      <w:widowControl w:val="0"/>
      <w:autoSpaceDE w:val="0"/>
      <w:autoSpaceDN w:val="0"/>
      <w:adjustRightInd w:val="0"/>
    </w:pPr>
    <w:rPr>
      <w:lang w:eastAsia="fi-FI"/>
    </w:rPr>
  </w:style>
  <w:style w:type="paragraph" w:styleId="Leipteksti3">
    <w:name w:val="Body Text 3"/>
    <w:basedOn w:val="Normaali"/>
    <w:link w:val="Leipteksti3Char"/>
    <w:uiPriority w:val="99"/>
    <w:rsid w:val="009F3C6E"/>
    <w:pPr>
      <w:spacing w:after="120"/>
    </w:pPr>
    <w:rPr>
      <w:sz w:val="16"/>
      <w:szCs w:val="16"/>
    </w:rPr>
  </w:style>
  <w:style w:type="character" w:customStyle="1" w:styleId="Leipteksti3Char">
    <w:name w:val="Leipäteksti 3 Char"/>
    <w:basedOn w:val="Kappaleenoletusfontti"/>
    <w:link w:val="Leipteksti3"/>
    <w:uiPriority w:val="99"/>
    <w:semiHidden/>
    <w:locked/>
    <w:rsid w:val="004D3CD5"/>
    <w:rPr>
      <w:rFonts w:cs="Times New Roman"/>
      <w:sz w:val="16"/>
      <w:szCs w:val="16"/>
      <w:lang w:eastAsia="en-US"/>
    </w:rPr>
  </w:style>
  <w:style w:type="paragraph" w:styleId="Kommentinotsikko">
    <w:name w:val="annotation subject"/>
    <w:basedOn w:val="Kommentinteksti"/>
    <w:next w:val="Kommentinteksti"/>
    <w:link w:val="KommentinotsikkoChar"/>
    <w:uiPriority w:val="99"/>
    <w:semiHidden/>
    <w:rsid w:val="009F3C6E"/>
    <w:rPr>
      <w:b/>
      <w:bCs/>
      <w:lang w:eastAsia="en-US"/>
    </w:rPr>
  </w:style>
  <w:style w:type="character" w:customStyle="1" w:styleId="KommentinotsikkoChar">
    <w:name w:val="Kommentin otsikko Char"/>
    <w:basedOn w:val="KommentintekstiChar"/>
    <w:link w:val="Kommentinotsikko"/>
    <w:uiPriority w:val="99"/>
    <w:semiHidden/>
    <w:locked/>
    <w:rsid w:val="004D3CD5"/>
    <w:rPr>
      <w:rFonts w:cs="Times New Roman"/>
      <w:b/>
      <w:bCs/>
      <w:sz w:val="20"/>
      <w:szCs w:val="20"/>
      <w:lang w:eastAsia="en-US"/>
    </w:rPr>
  </w:style>
  <w:style w:type="character" w:styleId="AvattuHyperlinkki">
    <w:name w:val="FollowedHyperlink"/>
    <w:basedOn w:val="Kappaleenoletusfontti"/>
    <w:uiPriority w:val="99"/>
    <w:rsid w:val="009F3C6E"/>
    <w:rPr>
      <w:rFonts w:cs="Times New Roman"/>
      <w:color w:val="800080"/>
      <w:u w:val="single"/>
    </w:rPr>
  </w:style>
  <w:style w:type="paragraph" w:customStyle="1" w:styleId="doctext1">
    <w:name w:val="doctext1"/>
    <w:basedOn w:val="Normaali"/>
    <w:uiPriority w:val="99"/>
    <w:rsid w:val="009F3C6E"/>
    <w:pPr>
      <w:spacing w:before="192" w:after="100" w:afterAutospacing="1"/>
    </w:pPr>
    <w:rPr>
      <w:sz w:val="18"/>
      <w:szCs w:val="18"/>
      <w:lang w:eastAsia="fi-FI"/>
    </w:rPr>
  </w:style>
  <w:style w:type="paragraph" w:styleId="Vaintekstin">
    <w:name w:val="Plain Text"/>
    <w:basedOn w:val="Normaali"/>
    <w:link w:val="VaintekstinChar"/>
    <w:uiPriority w:val="99"/>
    <w:rsid w:val="009F3C6E"/>
    <w:rPr>
      <w:rFonts w:ascii="Consolas" w:hAnsi="Consolas"/>
      <w:sz w:val="21"/>
      <w:szCs w:val="21"/>
    </w:rPr>
  </w:style>
  <w:style w:type="character" w:customStyle="1" w:styleId="VaintekstinChar">
    <w:name w:val="Vain tekstinä Char"/>
    <w:basedOn w:val="Kappaleenoletusfontti"/>
    <w:link w:val="Vaintekstin"/>
    <w:uiPriority w:val="99"/>
    <w:locked/>
    <w:rsid w:val="009F3C6E"/>
    <w:rPr>
      <w:rFonts w:ascii="Consolas" w:hAnsi="Consolas" w:cs="Times New Roman"/>
      <w:sz w:val="21"/>
      <w:szCs w:val="21"/>
      <w:lang w:eastAsia="en-US"/>
    </w:rPr>
  </w:style>
  <w:style w:type="paragraph" w:styleId="Luettelokappale">
    <w:name w:val="List Paragraph"/>
    <w:basedOn w:val="Normaali"/>
    <w:uiPriority w:val="99"/>
    <w:qFormat/>
    <w:rsid w:val="009F3C6E"/>
    <w:pPr>
      <w:ind w:left="1304"/>
    </w:pPr>
  </w:style>
  <w:style w:type="paragraph" w:styleId="Otsikko">
    <w:name w:val="Title"/>
    <w:basedOn w:val="Normaali"/>
    <w:next w:val="Normaali"/>
    <w:link w:val="OtsikkoChar"/>
    <w:autoRedefine/>
    <w:uiPriority w:val="99"/>
    <w:qFormat/>
    <w:rsid w:val="009F3C6E"/>
    <w:pPr>
      <w:tabs>
        <w:tab w:val="left" w:pos="1298"/>
        <w:tab w:val="left" w:pos="2591"/>
        <w:tab w:val="left" w:pos="3890"/>
        <w:tab w:val="left" w:pos="5182"/>
        <w:tab w:val="left" w:pos="6481"/>
        <w:tab w:val="left" w:pos="7779"/>
        <w:tab w:val="left" w:pos="9072"/>
        <w:tab w:val="left" w:pos="10370"/>
      </w:tabs>
      <w:spacing w:before="240" w:after="240"/>
      <w:contextualSpacing/>
    </w:pPr>
    <w:rPr>
      <w:rFonts w:ascii="Arial" w:hAnsi="Arial"/>
      <w:b/>
      <w:spacing w:val="5"/>
      <w:kern w:val="28"/>
      <w:sz w:val="26"/>
      <w:szCs w:val="52"/>
    </w:rPr>
  </w:style>
  <w:style w:type="character" w:customStyle="1" w:styleId="OtsikkoChar">
    <w:name w:val="Otsikko Char"/>
    <w:basedOn w:val="Kappaleenoletusfontti"/>
    <w:link w:val="Otsikko"/>
    <w:uiPriority w:val="99"/>
    <w:locked/>
    <w:rsid w:val="009F3C6E"/>
    <w:rPr>
      <w:rFonts w:ascii="Arial" w:hAnsi="Arial" w:cs="Times New Roman"/>
      <w:b/>
      <w:spacing w:val="5"/>
      <w:kern w:val="28"/>
      <w:sz w:val="52"/>
      <w:szCs w:val="52"/>
      <w:lang w:eastAsia="en-US"/>
    </w:rPr>
  </w:style>
  <w:style w:type="paragraph" w:styleId="Alaotsikko">
    <w:name w:val="Subtitle"/>
    <w:basedOn w:val="Normaali"/>
    <w:next w:val="Normaali"/>
    <w:link w:val="AlaotsikkoChar"/>
    <w:uiPriority w:val="99"/>
    <w:qFormat/>
    <w:rsid w:val="009F3C6E"/>
    <w:pPr>
      <w:numPr>
        <w:ilvl w:val="1"/>
      </w:numPr>
      <w:tabs>
        <w:tab w:val="left" w:pos="1298"/>
        <w:tab w:val="left" w:pos="2591"/>
        <w:tab w:val="left" w:pos="3890"/>
        <w:tab w:val="left" w:pos="5182"/>
        <w:tab w:val="left" w:pos="6481"/>
        <w:tab w:val="left" w:pos="7779"/>
        <w:tab w:val="left" w:pos="9072"/>
        <w:tab w:val="left" w:pos="10370"/>
      </w:tabs>
      <w:contextualSpacing/>
    </w:pPr>
    <w:rPr>
      <w:rFonts w:ascii="Cambria" w:hAnsi="Cambria"/>
      <w:i/>
      <w:iCs/>
      <w:color w:val="4F81BD"/>
      <w:spacing w:val="15"/>
      <w:sz w:val="24"/>
      <w:szCs w:val="24"/>
    </w:rPr>
  </w:style>
  <w:style w:type="character" w:customStyle="1" w:styleId="AlaotsikkoChar">
    <w:name w:val="Alaotsikko Char"/>
    <w:basedOn w:val="Kappaleenoletusfontti"/>
    <w:link w:val="Alaotsikko"/>
    <w:uiPriority w:val="99"/>
    <w:locked/>
    <w:rsid w:val="009F3C6E"/>
    <w:rPr>
      <w:rFonts w:ascii="Cambria" w:hAnsi="Cambria" w:cs="Times New Roman"/>
      <w:i/>
      <w:iCs/>
      <w:color w:val="4F81BD"/>
      <w:spacing w:val="15"/>
      <w:sz w:val="24"/>
      <w:szCs w:val="24"/>
      <w:lang w:eastAsia="en-US"/>
    </w:rPr>
  </w:style>
  <w:style w:type="paragraph" w:customStyle="1" w:styleId="Potsikko">
    <w:name w:val="Pääotsikko"/>
    <w:basedOn w:val="Normaali"/>
    <w:next w:val="Leipteksti"/>
    <w:uiPriority w:val="99"/>
    <w:rsid w:val="009F3C6E"/>
    <w:pPr>
      <w:tabs>
        <w:tab w:val="left" w:pos="2592"/>
      </w:tabs>
      <w:spacing w:after="200"/>
    </w:pPr>
    <w:rPr>
      <w:rFonts w:ascii="Arial" w:hAnsi="Arial"/>
      <w:b/>
      <w:caps/>
      <w:lang w:eastAsia="fi-FI"/>
    </w:rPr>
  </w:style>
  <w:style w:type="paragraph" w:styleId="Kuvaotsikko">
    <w:name w:val="caption"/>
    <w:basedOn w:val="Normaali"/>
    <w:next w:val="Normaali"/>
    <w:uiPriority w:val="99"/>
    <w:qFormat/>
    <w:rsid w:val="009F3C6E"/>
    <w:pPr>
      <w:spacing w:after="200"/>
    </w:pPr>
    <w:rPr>
      <w:b/>
      <w:bCs/>
      <w:color w:val="4F81BD"/>
      <w:sz w:val="18"/>
      <w:szCs w:val="18"/>
    </w:rPr>
  </w:style>
  <w:style w:type="paragraph" w:customStyle="1" w:styleId="default">
    <w:name w:val="default"/>
    <w:basedOn w:val="Normaali"/>
    <w:uiPriority w:val="99"/>
    <w:rsid w:val="009F3C6E"/>
    <w:pPr>
      <w:spacing w:before="100" w:beforeAutospacing="1" w:after="100" w:afterAutospacing="1"/>
    </w:pPr>
    <w:rPr>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tj.fi" TargetMode="External"/><Relationship Id="rId13" Type="http://schemas.openxmlformats.org/officeDocument/2006/relationships/hyperlink" Target="http://www.ytj.fi" TargetMode="External"/><Relationship Id="rId18" Type="http://schemas.openxmlformats.org/officeDocument/2006/relationships/hyperlink" Target="http://www.tilaajavastuu.f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tilaajavastuu.fi" TargetMode="External"/><Relationship Id="rId12" Type="http://schemas.openxmlformats.org/officeDocument/2006/relationships/hyperlink" Target="http://www.tilaajavastuu.fi" TargetMode="External"/><Relationship Id="rId17" Type="http://schemas.openxmlformats.org/officeDocument/2006/relationships/hyperlink" Target="http://www.tilaajavastuu.f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ilaajavastuu.f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tj.f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ilaajavastuu.fi" TargetMode="External"/><Relationship Id="rId23" Type="http://schemas.openxmlformats.org/officeDocument/2006/relationships/footer" Target="footer3.xml"/><Relationship Id="rId10" Type="http://schemas.openxmlformats.org/officeDocument/2006/relationships/hyperlink" Target="http://www.tilaajavastuu.fi-palvelus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tj.fi" TargetMode="External"/><Relationship Id="rId14" Type="http://schemas.openxmlformats.org/officeDocument/2006/relationships/hyperlink" Target="http://www.tilaajavastuu.f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17610</Characters>
  <Application>Microsoft Office Word</Application>
  <DocSecurity>4</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2015-09-09T08:38:00Z</dcterms:created>
  <dcterms:modified xsi:type="dcterms:W3CDTF">2015-09-09T08:38:00Z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736adb6c-3411-4d86-b5c2-0acd666885f5</vt:lpwstr>
  </property>
</Properties>
</file>